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AC7" w:rsidRPr="001659FD" w:rsidRDefault="00BA0AC7" w:rsidP="00BA0AC7">
      <w:pPr>
        <w:ind w:left="714" w:hanging="357"/>
        <w:jc w:val="center"/>
        <w:rPr>
          <w:rFonts w:eastAsia="MS Mincho"/>
          <w:b/>
          <w:iCs/>
        </w:rPr>
      </w:pPr>
      <w:r w:rsidRPr="001659FD">
        <w:rPr>
          <w:rFonts w:eastAsia="MS Mincho"/>
          <w:b/>
          <w:iCs/>
        </w:rPr>
        <w:t>ДЕПАРТАМЕНТ ОБРАЗОВАНИЯ ИВАНОВСКОЙ ОБЛАСТИ</w:t>
      </w:r>
    </w:p>
    <w:p w:rsidR="00BA0AC7" w:rsidRPr="001659FD" w:rsidRDefault="00BA0AC7" w:rsidP="00BA0AC7">
      <w:pPr>
        <w:ind w:left="714" w:hanging="357"/>
        <w:jc w:val="center"/>
        <w:rPr>
          <w:rFonts w:eastAsia="MS Mincho"/>
          <w:b/>
          <w:iCs/>
        </w:rPr>
      </w:pPr>
      <w:r w:rsidRPr="001659FD">
        <w:rPr>
          <w:rFonts w:eastAsia="MS Mincho"/>
          <w:b/>
          <w:iCs/>
        </w:rPr>
        <w:t>ОБЛАСТНОЕ ГОСУДАРСТВЕННОЕ БЮДЖЕТНОЕ</w:t>
      </w:r>
    </w:p>
    <w:p w:rsidR="00BA0AC7" w:rsidRPr="001659FD" w:rsidRDefault="00BA0AC7" w:rsidP="00BA0AC7">
      <w:pPr>
        <w:ind w:left="714" w:hanging="357"/>
        <w:jc w:val="center"/>
        <w:rPr>
          <w:rFonts w:eastAsia="MS Mincho"/>
          <w:b/>
          <w:iCs/>
        </w:rPr>
      </w:pPr>
      <w:r w:rsidRPr="001659FD">
        <w:rPr>
          <w:rFonts w:eastAsia="MS Mincho"/>
          <w:b/>
          <w:iCs/>
        </w:rPr>
        <w:t>ПРОФЕССИОНАЛЬНОЕ ОБРАЗОВАТЕЛЬНОЕ УЧРЕЖДЕНИЕ ИВАНОВСКИЙ КОЛЛЕДЖ ПИЩЕВОЙ ПРОМЫШЛЕННОСТИ</w:t>
      </w:r>
    </w:p>
    <w:p w:rsidR="00BA0AC7" w:rsidRPr="001659FD" w:rsidRDefault="00BA0AC7" w:rsidP="00BA0AC7">
      <w:pPr>
        <w:ind w:left="714" w:hanging="357"/>
        <w:rPr>
          <w:rFonts w:eastAsia="MS Mincho"/>
          <w:b/>
          <w:i/>
        </w:rPr>
      </w:pPr>
    </w:p>
    <w:p w:rsidR="00BA0AC7" w:rsidRPr="001659FD" w:rsidRDefault="00BA0AC7" w:rsidP="00BA0AC7">
      <w:pPr>
        <w:ind w:left="714" w:hanging="357"/>
        <w:rPr>
          <w:rFonts w:eastAsia="MS Mincho"/>
          <w:b/>
          <w:i/>
        </w:rPr>
      </w:pPr>
    </w:p>
    <w:p w:rsidR="00BA0AC7" w:rsidRPr="001659FD" w:rsidRDefault="00BA0AC7" w:rsidP="00BA0AC7">
      <w:pPr>
        <w:ind w:left="714" w:hanging="357"/>
        <w:rPr>
          <w:rFonts w:eastAsia="MS Mincho"/>
          <w:b/>
          <w:i/>
        </w:rPr>
      </w:pPr>
    </w:p>
    <w:p w:rsidR="00BA0AC7" w:rsidRPr="001659FD" w:rsidRDefault="00BA0AC7" w:rsidP="00BA0AC7">
      <w:pPr>
        <w:ind w:left="714" w:hanging="357"/>
        <w:rPr>
          <w:rFonts w:eastAsia="MS Mincho"/>
          <w:b/>
          <w:i/>
        </w:rPr>
      </w:pPr>
    </w:p>
    <w:tbl>
      <w:tblPr>
        <w:tblW w:w="0" w:type="auto"/>
        <w:tblLook w:val="01E0"/>
      </w:tblPr>
      <w:tblGrid>
        <w:gridCol w:w="4968"/>
        <w:gridCol w:w="4603"/>
      </w:tblGrid>
      <w:tr w:rsidR="00BA0AC7" w:rsidRPr="00BA0AC7" w:rsidTr="00754A74">
        <w:tc>
          <w:tcPr>
            <w:tcW w:w="4968" w:type="dxa"/>
          </w:tcPr>
          <w:p w:rsidR="00BA0AC7" w:rsidRPr="00BA0AC7" w:rsidRDefault="00BA0AC7" w:rsidP="00754A74">
            <w:pPr>
              <w:rPr>
                <w:rFonts w:eastAsia="MS Mincho"/>
                <w:bCs/>
                <w:iCs/>
                <w:sz w:val="28"/>
                <w:szCs w:val="28"/>
              </w:rPr>
            </w:pPr>
            <w:r w:rsidRPr="00BA0AC7">
              <w:rPr>
                <w:rFonts w:eastAsia="MS Mincho"/>
                <w:bCs/>
                <w:iCs/>
                <w:sz w:val="28"/>
                <w:szCs w:val="28"/>
              </w:rPr>
              <w:t>РАССМОТРЕНО на заседании</w:t>
            </w:r>
          </w:p>
          <w:p w:rsidR="00BA0AC7" w:rsidRPr="00BA0AC7" w:rsidRDefault="00BA0AC7" w:rsidP="00754A74">
            <w:pPr>
              <w:rPr>
                <w:rFonts w:eastAsia="MS Mincho"/>
                <w:bCs/>
                <w:iCs/>
                <w:sz w:val="28"/>
                <w:szCs w:val="28"/>
              </w:rPr>
            </w:pPr>
            <w:r w:rsidRPr="00BA0AC7">
              <w:rPr>
                <w:rFonts w:eastAsia="MS Mincho"/>
                <w:bCs/>
                <w:iCs/>
                <w:sz w:val="28"/>
                <w:szCs w:val="28"/>
              </w:rPr>
              <w:t>Методического объединения</w:t>
            </w:r>
          </w:p>
          <w:p w:rsidR="00BA0AC7" w:rsidRPr="00BA0AC7" w:rsidRDefault="00BA0AC7" w:rsidP="00754A74">
            <w:pPr>
              <w:rPr>
                <w:rFonts w:eastAsia="MS Mincho"/>
                <w:bCs/>
                <w:iCs/>
                <w:sz w:val="28"/>
                <w:szCs w:val="28"/>
              </w:rPr>
            </w:pPr>
            <w:r w:rsidRPr="00BA0AC7">
              <w:rPr>
                <w:rFonts w:eastAsia="MS Mincho"/>
                <w:bCs/>
                <w:iCs/>
                <w:sz w:val="28"/>
                <w:szCs w:val="28"/>
              </w:rPr>
              <w:t xml:space="preserve">Приказ №10 </w:t>
            </w:r>
          </w:p>
          <w:p w:rsidR="00BA0AC7" w:rsidRPr="00BA0AC7" w:rsidRDefault="00BA0AC7" w:rsidP="00754A74">
            <w:pPr>
              <w:rPr>
                <w:rFonts w:eastAsia="MS Mincho"/>
                <w:bCs/>
                <w:iCs/>
                <w:sz w:val="28"/>
                <w:szCs w:val="28"/>
              </w:rPr>
            </w:pPr>
            <w:r w:rsidRPr="00BA0AC7">
              <w:rPr>
                <w:rFonts w:eastAsia="MS Mincho"/>
                <w:bCs/>
                <w:iCs/>
                <w:sz w:val="28"/>
                <w:szCs w:val="28"/>
              </w:rPr>
              <w:t>от «15» июня 2017г.</w:t>
            </w:r>
          </w:p>
          <w:p w:rsidR="00BA0AC7" w:rsidRPr="00BA0AC7" w:rsidRDefault="00BA0AC7" w:rsidP="00754A74">
            <w:pPr>
              <w:rPr>
                <w:rFonts w:eastAsia="MS Mincho"/>
                <w:bCs/>
                <w:iCs/>
                <w:sz w:val="28"/>
                <w:szCs w:val="28"/>
              </w:rPr>
            </w:pPr>
            <w:r w:rsidRPr="00BA0AC7">
              <w:rPr>
                <w:rFonts w:eastAsia="MS Mincho"/>
                <w:bCs/>
                <w:iCs/>
                <w:sz w:val="28"/>
                <w:szCs w:val="28"/>
              </w:rPr>
              <w:t xml:space="preserve">Председатель методического </w:t>
            </w:r>
          </w:p>
          <w:p w:rsidR="00BA0AC7" w:rsidRPr="00BA0AC7" w:rsidRDefault="00BA0AC7" w:rsidP="00754A74">
            <w:pPr>
              <w:rPr>
                <w:rFonts w:eastAsia="MS Mincho"/>
                <w:bCs/>
                <w:iCs/>
                <w:sz w:val="28"/>
                <w:szCs w:val="28"/>
              </w:rPr>
            </w:pPr>
            <w:r w:rsidRPr="00BA0AC7">
              <w:rPr>
                <w:rFonts w:eastAsia="MS Mincho"/>
                <w:bCs/>
                <w:iCs/>
                <w:sz w:val="28"/>
                <w:szCs w:val="28"/>
              </w:rPr>
              <w:t>объединения</w:t>
            </w:r>
          </w:p>
          <w:p w:rsidR="00BA0AC7" w:rsidRPr="00BA0AC7" w:rsidRDefault="00BA0AC7" w:rsidP="00754A74">
            <w:pPr>
              <w:rPr>
                <w:rFonts w:eastAsia="MS Mincho"/>
                <w:bCs/>
                <w:iCs/>
                <w:sz w:val="28"/>
                <w:szCs w:val="28"/>
              </w:rPr>
            </w:pPr>
            <w:r w:rsidRPr="00BA0AC7">
              <w:rPr>
                <w:rFonts w:eastAsia="MS Mincho"/>
                <w:bCs/>
                <w:iCs/>
                <w:sz w:val="28"/>
                <w:szCs w:val="28"/>
              </w:rPr>
              <w:t>_______________Соколова Л. В.</w:t>
            </w:r>
          </w:p>
        </w:tc>
        <w:tc>
          <w:tcPr>
            <w:tcW w:w="4603" w:type="dxa"/>
          </w:tcPr>
          <w:p w:rsidR="00BA0AC7" w:rsidRPr="00BA0AC7" w:rsidRDefault="00BA0AC7" w:rsidP="00754A74">
            <w:pPr>
              <w:jc w:val="right"/>
              <w:rPr>
                <w:rFonts w:eastAsia="MS Mincho"/>
                <w:bCs/>
                <w:iCs/>
                <w:sz w:val="28"/>
                <w:szCs w:val="28"/>
              </w:rPr>
            </w:pPr>
            <w:r w:rsidRPr="00BA0AC7">
              <w:rPr>
                <w:rFonts w:eastAsia="MS Mincho"/>
                <w:bCs/>
                <w:iCs/>
                <w:sz w:val="28"/>
                <w:szCs w:val="28"/>
              </w:rPr>
              <w:t xml:space="preserve">           «УТВЕРЖДАЮ»</w:t>
            </w:r>
          </w:p>
          <w:p w:rsidR="00BA0AC7" w:rsidRPr="00BA0AC7" w:rsidRDefault="00BA0AC7" w:rsidP="00754A74">
            <w:pPr>
              <w:jc w:val="right"/>
              <w:rPr>
                <w:rFonts w:eastAsia="MS Mincho"/>
                <w:bCs/>
                <w:iCs/>
                <w:sz w:val="28"/>
                <w:szCs w:val="28"/>
              </w:rPr>
            </w:pPr>
            <w:r w:rsidRPr="00BA0AC7">
              <w:rPr>
                <w:rFonts w:eastAsia="MS Mincho"/>
                <w:bCs/>
                <w:iCs/>
                <w:sz w:val="28"/>
                <w:szCs w:val="28"/>
              </w:rPr>
              <w:t>Директор ОГБПОУ Ивановский колледж пищевой промышленности</w:t>
            </w:r>
          </w:p>
          <w:p w:rsidR="00BA0AC7" w:rsidRPr="00BA0AC7" w:rsidRDefault="00BA0AC7" w:rsidP="00754A74">
            <w:pPr>
              <w:jc w:val="right"/>
              <w:rPr>
                <w:rFonts w:eastAsia="MS Mincho"/>
                <w:bCs/>
                <w:iCs/>
                <w:sz w:val="28"/>
                <w:szCs w:val="28"/>
              </w:rPr>
            </w:pPr>
          </w:p>
          <w:p w:rsidR="00BA0AC7" w:rsidRPr="00BA0AC7" w:rsidRDefault="00BA0AC7" w:rsidP="00754A74">
            <w:pPr>
              <w:jc w:val="right"/>
              <w:rPr>
                <w:rFonts w:eastAsia="MS Mincho"/>
                <w:bCs/>
                <w:iCs/>
                <w:sz w:val="28"/>
                <w:szCs w:val="28"/>
              </w:rPr>
            </w:pPr>
            <w:r w:rsidRPr="00BA0AC7">
              <w:rPr>
                <w:rFonts w:eastAsia="MS Mincho"/>
                <w:bCs/>
                <w:iCs/>
                <w:sz w:val="28"/>
                <w:szCs w:val="28"/>
              </w:rPr>
              <w:t>__________________Гречин Н. А.</w:t>
            </w:r>
          </w:p>
          <w:p w:rsidR="00BA0AC7" w:rsidRPr="00BA0AC7" w:rsidRDefault="00BA0AC7" w:rsidP="00754A74">
            <w:pPr>
              <w:jc w:val="right"/>
              <w:rPr>
                <w:rFonts w:eastAsia="MS Mincho"/>
                <w:bCs/>
                <w:iCs/>
                <w:sz w:val="28"/>
                <w:szCs w:val="28"/>
              </w:rPr>
            </w:pPr>
            <w:r w:rsidRPr="00BA0AC7">
              <w:rPr>
                <w:rFonts w:eastAsia="MS Mincho"/>
                <w:bCs/>
                <w:iCs/>
                <w:sz w:val="28"/>
                <w:szCs w:val="28"/>
              </w:rPr>
              <w:t xml:space="preserve">Приказ № 55/01-04 </w:t>
            </w:r>
          </w:p>
          <w:p w:rsidR="00BA0AC7" w:rsidRPr="00BA0AC7" w:rsidRDefault="00BA0AC7" w:rsidP="00754A74">
            <w:pPr>
              <w:jc w:val="right"/>
              <w:rPr>
                <w:rFonts w:eastAsia="MS Mincho"/>
                <w:bCs/>
                <w:iCs/>
                <w:sz w:val="28"/>
                <w:szCs w:val="28"/>
              </w:rPr>
            </w:pPr>
            <w:r w:rsidRPr="00BA0AC7">
              <w:rPr>
                <w:rFonts w:eastAsia="MS Mincho"/>
                <w:bCs/>
                <w:iCs/>
                <w:sz w:val="28"/>
                <w:szCs w:val="28"/>
              </w:rPr>
              <w:t>от «22» июня 2017г.</w:t>
            </w:r>
          </w:p>
        </w:tc>
      </w:tr>
    </w:tbl>
    <w:p w:rsidR="00BA0AC7" w:rsidRPr="001659FD" w:rsidRDefault="00BA0AC7" w:rsidP="00BA0AC7">
      <w:pPr>
        <w:ind w:left="714" w:hanging="357"/>
        <w:rPr>
          <w:rFonts w:eastAsia="MS Mincho"/>
          <w:bCs/>
          <w:iCs/>
        </w:rPr>
      </w:pPr>
    </w:p>
    <w:p w:rsidR="00BA0AC7" w:rsidRPr="001659FD" w:rsidRDefault="00BA0AC7" w:rsidP="00BA0AC7">
      <w:pPr>
        <w:ind w:left="714" w:hanging="357"/>
        <w:rPr>
          <w:rFonts w:eastAsia="MS Mincho"/>
          <w:bCs/>
          <w:iCs/>
        </w:rPr>
      </w:pPr>
    </w:p>
    <w:p w:rsidR="00BA0AC7" w:rsidRPr="001659FD" w:rsidRDefault="00BA0AC7" w:rsidP="00BA0AC7">
      <w:pPr>
        <w:ind w:left="714" w:hanging="357"/>
        <w:rPr>
          <w:rFonts w:eastAsia="MS Mincho"/>
          <w:bCs/>
          <w:iCs/>
        </w:rPr>
      </w:pPr>
    </w:p>
    <w:p w:rsidR="00BA0AC7" w:rsidRPr="001659FD" w:rsidRDefault="00BA0AC7" w:rsidP="00BA0AC7">
      <w:pPr>
        <w:ind w:left="714" w:hanging="357"/>
        <w:rPr>
          <w:rFonts w:eastAsia="MS Mincho"/>
          <w:bCs/>
          <w:iCs/>
        </w:rPr>
      </w:pPr>
    </w:p>
    <w:p w:rsidR="00BA0AC7" w:rsidRPr="001659FD" w:rsidRDefault="00BA0AC7" w:rsidP="00BA0AC7">
      <w:pPr>
        <w:ind w:left="714" w:hanging="357"/>
        <w:rPr>
          <w:rFonts w:eastAsia="MS Mincho"/>
          <w:bCs/>
          <w:iCs/>
        </w:rPr>
      </w:pPr>
    </w:p>
    <w:p w:rsidR="00BA0AC7" w:rsidRPr="001659FD" w:rsidRDefault="00BA0AC7" w:rsidP="00BA0AC7">
      <w:pPr>
        <w:ind w:left="714" w:hanging="357"/>
        <w:rPr>
          <w:rFonts w:eastAsia="MS Mincho"/>
          <w:b/>
          <w:i/>
        </w:rPr>
      </w:pPr>
    </w:p>
    <w:p w:rsidR="00BA0AC7" w:rsidRPr="001659FD" w:rsidRDefault="00BA0AC7" w:rsidP="00BA0AC7">
      <w:pPr>
        <w:jc w:val="center"/>
        <w:rPr>
          <w:rFonts w:eastAsia="MS Mincho"/>
          <w:b/>
          <w:iCs/>
          <w:sz w:val="36"/>
          <w:szCs w:val="36"/>
        </w:rPr>
      </w:pPr>
      <w:r w:rsidRPr="001659FD">
        <w:rPr>
          <w:rFonts w:eastAsia="MS Mincho"/>
          <w:b/>
          <w:iCs/>
          <w:sz w:val="36"/>
          <w:szCs w:val="36"/>
        </w:rPr>
        <w:t>Рабочая программа</w:t>
      </w:r>
    </w:p>
    <w:p w:rsidR="00BA0AC7" w:rsidRPr="001659FD" w:rsidRDefault="00BA0AC7" w:rsidP="00BA0AC7">
      <w:pPr>
        <w:jc w:val="center"/>
        <w:rPr>
          <w:rFonts w:eastAsia="MS Mincho"/>
          <w:b/>
          <w:iCs/>
          <w:sz w:val="36"/>
          <w:szCs w:val="36"/>
        </w:rPr>
      </w:pPr>
      <w:r w:rsidRPr="001659FD">
        <w:rPr>
          <w:rFonts w:eastAsia="MS Mincho"/>
          <w:b/>
          <w:iCs/>
          <w:sz w:val="36"/>
          <w:szCs w:val="36"/>
        </w:rPr>
        <w:t>учебной дисциплины</w:t>
      </w:r>
    </w:p>
    <w:p w:rsidR="00BA0AC7" w:rsidRPr="001659FD" w:rsidRDefault="00BA0AC7" w:rsidP="00BA0AC7">
      <w:pPr>
        <w:jc w:val="center"/>
        <w:rPr>
          <w:rFonts w:eastAsia="MS Mincho"/>
          <w:b/>
          <w:iCs/>
          <w:sz w:val="36"/>
          <w:szCs w:val="36"/>
        </w:rPr>
      </w:pPr>
      <w:r w:rsidRPr="001659FD">
        <w:rPr>
          <w:rFonts w:eastAsia="MS Mincho"/>
          <w:b/>
          <w:iCs/>
          <w:sz w:val="36"/>
          <w:szCs w:val="36"/>
        </w:rPr>
        <w:t xml:space="preserve">ОП </w:t>
      </w:r>
      <w:r>
        <w:rPr>
          <w:rFonts w:eastAsia="MS Mincho"/>
          <w:b/>
          <w:iCs/>
          <w:sz w:val="36"/>
          <w:szCs w:val="36"/>
        </w:rPr>
        <w:t>06 Охрана труда</w:t>
      </w:r>
    </w:p>
    <w:p w:rsidR="00BA0AC7" w:rsidRPr="001659FD" w:rsidRDefault="00BA0AC7" w:rsidP="00BA0AC7">
      <w:pPr>
        <w:ind w:left="714" w:hanging="357"/>
        <w:jc w:val="center"/>
        <w:rPr>
          <w:rFonts w:eastAsia="MS Mincho"/>
          <w:bCs/>
          <w:iCs/>
        </w:rPr>
      </w:pPr>
    </w:p>
    <w:p w:rsidR="00BA0AC7" w:rsidRPr="001659FD" w:rsidRDefault="00BA0AC7" w:rsidP="00BA0AC7">
      <w:pPr>
        <w:ind w:left="714" w:hanging="357"/>
        <w:jc w:val="center"/>
        <w:rPr>
          <w:rFonts w:eastAsia="MS Mincho"/>
          <w:bCs/>
          <w:iCs/>
        </w:rPr>
      </w:pPr>
    </w:p>
    <w:p w:rsidR="00BA0AC7" w:rsidRPr="001659FD" w:rsidRDefault="00BA0AC7" w:rsidP="00BA0AC7">
      <w:pPr>
        <w:ind w:left="714" w:hanging="357"/>
        <w:jc w:val="center"/>
        <w:rPr>
          <w:rFonts w:eastAsia="MS Mincho"/>
          <w:b/>
          <w:sz w:val="28"/>
          <w:szCs w:val="28"/>
        </w:rPr>
      </w:pPr>
      <w:r w:rsidRPr="001659FD">
        <w:rPr>
          <w:rFonts w:eastAsia="MS Mincho"/>
          <w:bCs/>
          <w:iCs/>
        </w:rPr>
        <w:t xml:space="preserve"> </w:t>
      </w:r>
      <w:r w:rsidRPr="001659FD">
        <w:rPr>
          <w:rFonts w:eastAsia="MS Mincho"/>
          <w:b/>
          <w:sz w:val="28"/>
          <w:szCs w:val="28"/>
        </w:rPr>
        <w:t xml:space="preserve">Для профессии среднего профессионального образования </w:t>
      </w:r>
    </w:p>
    <w:p w:rsidR="00BA0AC7" w:rsidRPr="001659FD" w:rsidRDefault="00BA0AC7" w:rsidP="00BA0AC7">
      <w:pPr>
        <w:ind w:left="714" w:hanging="357"/>
        <w:jc w:val="center"/>
        <w:rPr>
          <w:rFonts w:eastAsia="MS Mincho"/>
          <w:b/>
          <w:sz w:val="28"/>
          <w:szCs w:val="28"/>
          <w:u w:val="single"/>
        </w:rPr>
      </w:pPr>
      <w:r w:rsidRPr="001659FD">
        <w:rPr>
          <w:rFonts w:eastAsia="MS Mincho"/>
          <w:b/>
          <w:sz w:val="28"/>
          <w:szCs w:val="28"/>
        </w:rPr>
        <w:t>43.01.09 «Повар, кондитер»</w:t>
      </w:r>
    </w:p>
    <w:p w:rsidR="00BA0AC7" w:rsidRPr="001659FD" w:rsidRDefault="00BA0AC7" w:rsidP="00BA0AC7">
      <w:pPr>
        <w:ind w:left="714" w:hanging="357"/>
        <w:jc w:val="center"/>
        <w:rPr>
          <w:rFonts w:eastAsia="MS Mincho"/>
          <w:b/>
        </w:rPr>
      </w:pPr>
    </w:p>
    <w:p w:rsidR="00BA0AC7" w:rsidRPr="001659FD" w:rsidRDefault="00BA0AC7" w:rsidP="00BA0AC7">
      <w:pPr>
        <w:ind w:left="714" w:hanging="357"/>
        <w:jc w:val="center"/>
        <w:rPr>
          <w:rFonts w:eastAsia="MS Mincho"/>
          <w:i/>
        </w:rPr>
      </w:pPr>
    </w:p>
    <w:p w:rsidR="00BA0AC7" w:rsidRPr="001659FD" w:rsidRDefault="00BA0AC7" w:rsidP="00BA0AC7">
      <w:pPr>
        <w:ind w:left="714" w:hanging="357"/>
        <w:jc w:val="center"/>
        <w:rPr>
          <w:rFonts w:eastAsia="MS Mincho"/>
          <w:i/>
        </w:rPr>
      </w:pPr>
    </w:p>
    <w:p w:rsidR="00BA0AC7" w:rsidRPr="001659FD" w:rsidRDefault="00BA0AC7" w:rsidP="00BA0AC7">
      <w:pPr>
        <w:ind w:left="714" w:hanging="357"/>
        <w:rPr>
          <w:rFonts w:eastAsia="MS Mincho"/>
          <w:bCs/>
          <w:iCs/>
        </w:rPr>
      </w:pPr>
    </w:p>
    <w:p w:rsidR="00BA0AC7" w:rsidRPr="001659FD" w:rsidRDefault="00BA0AC7" w:rsidP="00BA0AC7">
      <w:pPr>
        <w:ind w:left="714" w:hanging="357"/>
        <w:rPr>
          <w:rFonts w:eastAsia="MS Mincho"/>
          <w:bCs/>
          <w:iCs/>
        </w:rPr>
      </w:pPr>
    </w:p>
    <w:p w:rsidR="00BA0AC7" w:rsidRPr="001659FD" w:rsidRDefault="00BA0AC7" w:rsidP="00BA0AC7">
      <w:pPr>
        <w:ind w:left="714" w:hanging="357"/>
        <w:rPr>
          <w:rFonts w:eastAsia="MS Mincho"/>
          <w:bCs/>
          <w:iCs/>
        </w:rPr>
      </w:pPr>
    </w:p>
    <w:p w:rsidR="00BA0AC7" w:rsidRPr="001659FD" w:rsidRDefault="00BA0AC7" w:rsidP="00BA0AC7">
      <w:pPr>
        <w:ind w:left="714" w:hanging="357"/>
        <w:rPr>
          <w:rFonts w:eastAsia="MS Mincho"/>
          <w:bCs/>
          <w:iCs/>
        </w:rPr>
      </w:pPr>
    </w:p>
    <w:p w:rsidR="00BA0AC7" w:rsidRPr="001659FD" w:rsidRDefault="00BA0AC7" w:rsidP="00BA0AC7">
      <w:pPr>
        <w:ind w:left="714" w:hanging="357"/>
        <w:rPr>
          <w:rFonts w:eastAsia="MS Mincho"/>
          <w:bCs/>
          <w:iCs/>
        </w:rPr>
      </w:pPr>
    </w:p>
    <w:p w:rsidR="00BA0AC7" w:rsidRPr="001659FD" w:rsidRDefault="00BA0AC7" w:rsidP="00BA0AC7">
      <w:pPr>
        <w:ind w:left="714" w:hanging="357"/>
        <w:rPr>
          <w:rFonts w:eastAsia="MS Mincho"/>
          <w:bCs/>
          <w:iCs/>
        </w:rPr>
      </w:pPr>
    </w:p>
    <w:p w:rsidR="00BA0AC7" w:rsidRPr="001659FD" w:rsidRDefault="00BA0AC7" w:rsidP="00BA0AC7">
      <w:pPr>
        <w:ind w:left="714" w:hanging="357"/>
        <w:rPr>
          <w:rFonts w:eastAsia="MS Mincho"/>
          <w:bCs/>
          <w:iCs/>
        </w:rPr>
      </w:pPr>
    </w:p>
    <w:p w:rsidR="00BA0AC7" w:rsidRPr="001659FD" w:rsidRDefault="00BA0AC7" w:rsidP="00BA0AC7">
      <w:pPr>
        <w:ind w:left="714" w:hanging="357"/>
        <w:rPr>
          <w:rFonts w:eastAsia="MS Mincho"/>
          <w:bCs/>
          <w:iCs/>
        </w:rPr>
      </w:pPr>
    </w:p>
    <w:p w:rsidR="00BA0AC7" w:rsidRPr="001659FD" w:rsidRDefault="00BA0AC7" w:rsidP="00BA0AC7">
      <w:pPr>
        <w:ind w:left="714" w:hanging="357"/>
        <w:rPr>
          <w:rFonts w:eastAsia="MS Mincho"/>
          <w:bCs/>
          <w:iCs/>
        </w:rPr>
      </w:pPr>
    </w:p>
    <w:p w:rsidR="00BA0AC7" w:rsidRPr="001659FD" w:rsidRDefault="00BA0AC7" w:rsidP="00BA0AC7">
      <w:pPr>
        <w:ind w:left="714" w:hanging="357"/>
        <w:rPr>
          <w:rFonts w:eastAsia="MS Mincho"/>
          <w:bCs/>
          <w:iCs/>
        </w:rPr>
      </w:pPr>
    </w:p>
    <w:p w:rsidR="00BA0AC7" w:rsidRPr="001659FD" w:rsidRDefault="00BA0AC7" w:rsidP="00BA0AC7">
      <w:pPr>
        <w:ind w:left="714" w:hanging="357"/>
        <w:rPr>
          <w:rFonts w:eastAsia="MS Mincho"/>
          <w:bCs/>
          <w:iCs/>
        </w:rPr>
      </w:pPr>
    </w:p>
    <w:p w:rsidR="00BA0AC7" w:rsidRPr="001659FD" w:rsidRDefault="00BA0AC7" w:rsidP="00BA0AC7">
      <w:pPr>
        <w:ind w:left="714" w:hanging="357"/>
        <w:rPr>
          <w:rFonts w:eastAsia="MS Mincho"/>
          <w:bCs/>
          <w:iCs/>
        </w:rPr>
      </w:pPr>
    </w:p>
    <w:p w:rsidR="00BA0AC7" w:rsidRPr="001659FD" w:rsidRDefault="00BA0AC7" w:rsidP="00BA0AC7">
      <w:pPr>
        <w:ind w:left="714" w:hanging="357"/>
        <w:rPr>
          <w:rFonts w:eastAsia="MS Mincho"/>
          <w:bCs/>
          <w:iCs/>
        </w:rPr>
      </w:pPr>
    </w:p>
    <w:p w:rsidR="00BA0AC7" w:rsidRPr="001659FD" w:rsidRDefault="00BA0AC7" w:rsidP="00BA0AC7">
      <w:pPr>
        <w:ind w:left="714" w:hanging="357"/>
        <w:rPr>
          <w:rFonts w:eastAsia="MS Mincho"/>
          <w:bCs/>
          <w:iCs/>
        </w:rPr>
      </w:pPr>
    </w:p>
    <w:p w:rsidR="00BA0AC7" w:rsidRPr="001659FD" w:rsidRDefault="00BA0AC7" w:rsidP="00BA0AC7">
      <w:pPr>
        <w:ind w:left="714" w:hanging="357"/>
        <w:rPr>
          <w:rFonts w:eastAsia="MS Mincho"/>
          <w:bCs/>
          <w:iCs/>
        </w:rPr>
      </w:pPr>
    </w:p>
    <w:p w:rsidR="00BA0AC7" w:rsidRPr="001659FD" w:rsidRDefault="00BA0AC7" w:rsidP="00BA0AC7">
      <w:pPr>
        <w:rPr>
          <w:rFonts w:eastAsia="MS Mincho"/>
          <w:bCs/>
          <w:iCs/>
        </w:rPr>
      </w:pPr>
      <w:r>
        <w:rPr>
          <w:rFonts w:eastAsia="MS Mincho"/>
          <w:bCs/>
          <w:iCs/>
        </w:rPr>
        <w:t xml:space="preserve">   </w:t>
      </w:r>
    </w:p>
    <w:p w:rsidR="00BA0AC7" w:rsidRPr="001659FD" w:rsidRDefault="00BA0AC7" w:rsidP="00BA0AC7">
      <w:pPr>
        <w:ind w:left="2838" w:firstLine="702"/>
        <w:rPr>
          <w:rFonts w:eastAsia="MS Mincho"/>
          <w:bCs/>
          <w:iCs/>
        </w:rPr>
      </w:pPr>
      <w:r>
        <w:rPr>
          <w:rFonts w:eastAsia="MS Mincho"/>
          <w:bCs/>
          <w:iCs/>
        </w:rPr>
        <w:t xml:space="preserve">    </w:t>
      </w:r>
      <w:r w:rsidRPr="001659FD">
        <w:rPr>
          <w:rFonts w:eastAsia="MS Mincho"/>
          <w:bCs/>
          <w:iCs/>
        </w:rPr>
        <w:t>Иваново 2017 г.</w:t>
      </w:r>
    </w:p>
    <w:p w:rsidR="0044761C" w:rsidRDefault="0044761C" w:rsidP="0044761C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28"/>
          <w:szCs w:val="28"/>
        </w:rPr>
        <w:sectPr w:rsidR="0044761C" w:rsidSect="005E7AD4">
          <w:footerReference w:type="default" r:id="rId8"/>
          <w:type w:val="continuous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2071E5" w:rsidRDefault="002071E5" w:rsidP="008609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6B70B3" w:rsidRDefault="006B70B3" w:rsidP="008609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6B70B3" w:rsidRDefault="006B70B3" w:rsidP="008609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6B70B3" w:rsidRDefault="006B70B3" w:rsidP="008609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6B70B3" w:rsidRDefault="006B70B3" w:rsidP="008609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6B70B3" w:rsidRDefault="006B70B3" w:rsidP="008609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6B70B3" w:rsidRDefault="006B70B3" w:rsidP="008609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6B70B3" w:rsidRDefault="006B70B3" w:rsidP="008609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6B70B3" w:rsidRDefault="006B70B3" w:rsidP="008609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6B70B3" w:rsidRDefault="006B70B3" w:rsidP="008609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6B70B3" w:rsidRDefault="006B70B3" w:rsidP="008609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192D93" w:rsidRPr="00BA0AC7" w:rsidRDefault="00D111DA" w:rsidP="00380AC4">
      <w:pPr>
        <w:rPr>
          <w:b/>
          <w:i/>
          <w:vertAlign w:val="superscript"/>
        </w:rPr>
      </w:pPr>
      <w:r w:rsidRPr="00D111DA">
        <w:rPr>
          <w:b/>
          <w:bCs/>
          <w:i/>
        </w:rPr>
        <w:br w:type="page"/>
      </w:r>
    </w:p>
    <w:p w:rsidR="00192D93" w:rsidRPr="00192D93" w:rsidRDefault="00192D93" w:rsidP="00380AC4">
      <w:pPr>
        <w:rPr>
          <w:b/>
          <w:i/>
          <w:color w:val="000000" w:themeColor="text1"/>
        </w:rPr>
      </w:pPr>
    </w:p>
    <w:p w:rsidR="00192D93" w:rsidRPr="00192D93" w:rsidRDefault="00192D93" w:rsidP="00380AC4">
      <w:pPr>
        <w:rPr>
          <w:b/>
          <w:i/>
          <w:color w:val="000000" w:themeColor="text1"/>
        </w:rPr>
      </w:pPr>
    </w:p>
    <w:p w:rsidR="00D111DA" w:rsidRPr="00192D93" w:rsidRDefault="00D111DA" w:rsidP="006B70B3">
      <w:pPr>
        <w:jc w:val="center"/>
        <w:rPr>
          <w:b/>
          <w:i/>
          <w:color w:val="000000" w:themeColor="text1"/>
        </w:rPr>
      </w:pPr>
      <w:r w:rsidRPr="00192D93">
        <w:rPr>
          <w:b/>
          <w:i/>
          <w:color w:val="000000" w:themeColor="text1"/>
        </w:rPr>
        <w:t>СОДЕРЖАНИЕ</w:t>
      </w:r>
    </w:p>
    <w:p w:rsidR="00D111DA" w:rsidRPr="00192D93" w:rsidRDefault="00D111DA" w:rsidP="00D111DA">
      <w:pPr>
        <w:rPr>
          <w:b/>
          <w:i/>
          <w:color w:val="000000" w:themeColor="text1"/>
        </w:rPr>
      </w:pPr>
    </w:p>
    <w:tbl>
      <w:tblPr>
        <w:tblW w:w="0" w:type="auto"/>
        <w:tblLook w:val="01E0"/>
      </w:tblPr>
      <w:tblGrid>
        <w:gridCol w:w="7668"/>
        <w:gridCol w:w="1903"/>
      </w:tblGrid>
      <w:tr w:rsidR="00D111DA" w:rsidRPr="00192D93" w:rsidTr="00BA0AC7">
        <w:tc>
          <w:tcPr>
            <w:tcW w:w="7668" w:type="dxa"/>
            <w:shd w:val="clear" w:color="auto" w:fill="auto"/>
          </w:tcPr>
          <w:p w:rsidR="00D111DA" w:rsidRPr="00192D93" w:rsidRDefault="00D111DA" w:rsidP="00D111DA">
            <w:pPr>
              <w:numPr>
                <w:ilvl w:val="0"/>
                <w:numId w:val="1"/>
              </w:numPr>
              <w:tabs>
                <w:tab w:val="num" w:pos="284"/>
              </w:tabs>
              <w:rPr>
                <w:b/>
                <w:color w:val="000000" w:themeColor="text1"/>
              </w:rPr>
            </w:pPr>
            <w:r w:rsidRPr="00192D93">
              <w:rPr>
                <w:b/>
                <w:color w:val="000000" w:themeColor="text1"/>
              </w:rPr>
              <w:t>ОБЩАЯ ХАРАКТЕРИСТИКА</w:t>
            </w:r>
            <w:r w:rsidR="003A4EA8" w:rsidRPr="00192D93">
              <w:rPr>
                <w:b/>
                <w:color w:val="000000" w:themeColor="text1"/>
                <w:sz w:val="36"/>
                <w:szCs w:val="36"/>
              </w:rPr>
              <w:t xml:space="preserve"> </w:t>
            </w:r>
            <w:r w:rsidR="003A4EA8" w:rsidRPr="00192D93">
              <w:rPr>
                <w:b/>
                <w:color w:val="000000" w:themeColor="text1"/>
                <w:sz w:val="32"/>
                <w:szCs w:val="32"/>
              </w:rPr>
              <w:t>рабочей</w:t>
            </w:r>
            <w:r w:rsidR="003A4EA8" w:rsidRPr="00192D93">
              <w:rPr>
                <w:b/>
                <w:color w:val="000000" w:themeColor="text1"/>
              </w:rPr>
              <w:t xml:space="preserve"> </w:t>
            </w:r>
            <w:r w:rsidRPr="00192D93">
              <w:rPr>
                <w:b/>
                <w:color w:val="000000" w:themeColor="text1"/>
              </w:rPr>
              <w:t xml:space="preserve"> ПРОГРАММЫ УЧЕБНОЙ ДИСЦИПЛИНЫ</w:t>
            </w:r>
          </w:p>
          <w:p w:rsidR="00D111DA" w:rsidRPr="00192D93" w:rsidRDefault="00D111DA" w:rsidP="00D111DA">
            <w:pPr>
              <w:rPr>
                <w:b/>
                <w:color w:val="000000" w:themeColor="text1"/>
              </w:rPr>
            </w:pPr>
          </w:p>
        </w:tc>
        <w:tc>
          <w:tcPr>
            <w:tcW w:w="1903" w:type="dxa"/>
            <w:shd w:val="clear" w:color="auto" w:fill="auto"/>
          </w:tcPr>
          <w:p w:rsidR="00D111DA" w:rsidRPr="00192D93" w:rsidRDefault="00AC70F7" w:rsidP="00D111D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4-9</w:t>
            </w:r>
          </w:p>
        </w:tc>
      </w:tr>
      <w:tr w:rsidR="00D111DA" w:rsidRPr="00192D93" w:rsidTr="00BA0AC7">
        <w:tc>
          <w:tcPr>
            <w:tcW w:w="7668" w:type="dxa"/>
            <w:shd w:val="clear" w:color="auto" w:fill="auto"/>
          </w:tcPr>
          <w:p w:rsidR="00D111DA" w:rsidRPr="00192D93" w:rsidRDefault="00D111DA" w:rsidP="00D111DA">
            <w:pPr>
              <w:numPr>
                <w:ilvl w:val="0"/>
                <w:numId w:val="1"/>
              </w:numPr>
              <w:rPr>
                <w:b/>
                <w:color w:val="000000" w:themeColor="text1"/>
              </w:rPr>
            </w:pPr>
            <w:r w:rsidRPr="00192D93">
              <w:rPr>
                <w:b/>
                <w:color w:val="000000" w:themeColor="text1"/>
              </w:rPr>
              <w:t xml:space="preserve">СТРУКТУРА </w:t>
            </w:r>
            <w:r w:rsidR="00487BE5" w:rsidRPr="00192D93">
              <w:rPr>
                <w:b/>
                <w:color w:val="000000" w:themeColor="text1"/>
                <w:sz w:val="32"/>
                <w:szCs w:val="32"/>
              </w:rPr>
              <w:t>рабочей</w:t>
            </w:r>
            <w:r w:rsidR="00487BE5" w:rsidRPr="00192D93">
              <w:rPr>
                <w:b/>
                <w:color w:val="000000" w:themeColor="text1"/>
              </w:rPr>
              <w:t xml:space="preserve">  ПРОГРАММЫ </w:t>
            </w:r>
            <w:r w:rsidRPr="00192D93">
              <w:rPr>
                <w:b/>
                <w:color w:val="000000" w:themeColor="text1"/>
              </w:rPr>
              <w:t>УЧЕБНОЙ ДИСЦИПЛИНЫ</w:t>
            </w:r>
          </w:p>
          <w:p w:rsidR="00D111DA" w:rsidRPr="00192D93" w:rsidRDefault="00D111DA" w:rsidP="00D111DA">
            <w:pPr>
              <w:rPr>
                <w:b/>
                <w:color w:val="000000" w:themeColor="text1"/>
              </w:rPr>
            </w:pPr>
          </w:p>
        </w:tc>
        <w:tc>
          <w:tcPr>
            <w:tcW w:w="1903" w:type="dxa"/>
            <w:shd w:val="clear" w:color="auto" w:fill="auto"/>
          </w:tcPr>
          <w:p w:rsidR="00D111DA" w:rsidRPr="00192D93" w:rsidRDefault="00AC70F7" w:rsidP="00D111D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10-16</w:t>
            </w:r>
          </w:p>
        </w:tc>
      </w:tr>
      <w:tr w:rsidR="00D111DA" w:rsidRPr="00192D93" w:rsidTr="00BA0AC7">
        <w:trPr>
          <w:trHeight w:val="670"/>
        </w:trPr>
        <w:tc>
          <w:tcPr>
            <w:tcW w:w="7668" w:type="dxa"/>
            <w:shd w:val="clear" w:color="auto" w:fill="auto"/>
          </w:tcPr>
          <w:p w:rsidR="00487BE5" w:rsidRPr="00192D93" w:rsidRDefault="00D111DA" w:rsidP="00487BE5">
            <w:pPr>
              <w:numPr>
                <w:ilvl w:val="0"/>
                <w:numId w:val="1"/>
              </w:numPr>
              <w:rPr>
                <w:b/>
                <w:color w:val="000000" w:themeColor="text1"/>
              </w:rPr>
            </w:pPr>
            <w:r w:rsidRPr="00192D93">
              <w:rPr>
                <w:b/>
                <w:color w:val="000000" w:themeColor="text1"/>
              </w:rPr>
              <w:t xml:space="preserve">УСЛОВИЯ РЕАЛИЗАЦИИ </w:t>
            </w:r>
            <w:r w:rsidR="00487BE5" w:rsidRPr="00192D93">
              <w:rPr>
                <w:b/>
                <w:color w:val="000000" w:themeColor="text1"/>
                <w:sz w:val="32"/>
                <w:szCs w:val="32"/>
              </w:rPr>
              <w:t>рабочей</w:t>
            </w:r>
            <w:r w:rsidR="00487BE5" w:rsidRPr="00192D93">
              <w:rPr>
                <w:b/>
                <w:color w:val="000000" w:themeColor="text1"/>
              </w:rPr>
              <w:t xml:space="preserve">  ПРОГРАММЫ УЧЕБНОЙ ДИСЦИПЛИНЫ</w:t>
            </w:r>
          </w:p>
          <w:p w:rsidR="00D111DA" w:rsidRPr="00192D93" w:rsidRDefault="00D111DA" w:rsidP="00BA0AC7">
            <w:pPr>
              <w:ind w:left="644"/>
              <w:rPr>
                <w:b/>
                <w:color w:val="000000" w:themeColor="text1"/>
              </w:rPr>
            </w:pPr>
          </w:p>
        </w:tc>
        <w:tc>
          <w:tcPr>
            <w:tcW w:w="1903" w:type="dxa"/>
            <w:shd w:val="clear" w:color="auto" w:fill="auto"/>
          </w:tcPr>
          <w:p w:rsidR="00D111DA" w:rsidRPr="00192D93" w:rsidRDefault="00AC70F7" w:rsidP="00D111D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17-20</w:t>
            </w:r>
          </w:p>
        </w:tc>
      </w:tr>
      <w:tr w:rsidR="00D111DA" w:rsidRPr="00192D93" w:rsidTr="00BA0AC7">
        <w:tc>
          <w:tcPr>
            <w:tcW w:w="7668" w:type="dxa"/>
            <w:shd w:val="clear" w:color="auto" w:fill="auto"/>
          </w:tcPr>
          <w:p w:rsidR="00D111DA" w:rsidRPr="00192D93" w:rsidRDefault="00D111DA" w:rsidP="00D111DA">
            <w:pPr>
              <w:numPr>
                <w:ilvl w:val="0"/>
                <w:numId w:val="1"/>
              </w:numPr>
              <w:rPr>
                <w:b/>
                <w:color w:val="000000" w:themeColor="text1"/>
              </w:rPr>
            </w:pPr>
            <w:r w:rsidRPr="00192D93">
              <w:rPr>
                <w:b/>
                <w:color w:val="000000" w:themeColor="text1"/>
              </w:rPr>
              <w:t xml:space="preserve">КОНТРОЛЬ И ОЦЕНКА РЕЗУЛЬТАТОВ ОСВОЕНИЯ </w:t>
            </w:r>
            <w:r w:rsidR="00487BE5" w:rsidRPr="00192D93">
              <w:rPr>
                <w:b/>
                <w:color w:val="000000" w:themeColor="text1"/>
                <w:sz w:val="32"/>
                <w:szCs w:val="32"/>
              </w:rPr>
              <w:t>рабочей</w:t>
            </w:r>
            <w:r w:rsidR="00487BE5" w:rsidRPr="00192D93">
              <w:rPr>
                <w:b/>
                <w:color w:val="000000" w:themeColor="text1"/>
              </w:rPr>
              <w:t xml:space="preserve">  ПРОГРАММЫ </w:t>
            </w:r>
            <w:r w:rsidRPr="00192D93">
              <w:rPr>
                <w:b/>
                <w:color w:val="000000" w:themeColor="text1"/>
              </w:rPr>
              <w:t>УЧЕБНОЙ ДИСЦИПЛИНЫ</w:t>
            </w:r>
          </w:p>
          <w:p w:rsidR="00D111DA" w:rsidRPr="00192D93" w:rsidRDefault="00D111DA" w:rsidP="00D111DA">
            <w:pPr>
              <w:rPr>
                <w:b/>
                <w:color w:val="000000" w:themeColor="text1"/>
              </w:rPr>
            </w:pPr>
          </w:p>
        </w:tc>
        <w:tc>
          <w:tcPr>
            <w:tcW w:w="1903" w:type="dxa"/>
            <w:shd w:val="clear" w:color="auto" w:fill="auto"/>
          </w:tcPr>
          <w:p w:rsidR="00D111DA" w:rsidRPr="00192D93" w:rsidRDefault="00AC70F7" w:rsidP="00D111D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21-22</w:t>
            </w:r>
          </w:p>
        </w:tc>
      </w:tr>
      <w:tr w:rsidR="00D111DA" w:rsidRPr="00192D93" w:rsidTr="00BA0AC7">
        <w:tc>
          <w:tcPr>
            <w:tcW w:w="7668" w:type="dxa"/>
            <w:shd w:val="clear" w:color="auto" w:fill="auto"/>
          </w:tcPr>
          <w:p w:rsidR="00487BE5" w:rsidRPr="00192D93" w:rsidRDefault="00D111DA" w:rsidP="00487BE5">
            <w:pPr>
              <w:numPr>
                <w:ilvl w:val="0"/>
                <w:numId w:val="1"/>
              </w:numPr>
              <w:rPr>
                <w:b/>
                <w:color w:val="000000" w:themeColor="text1"/>
              </w:rPr>
            </w:pPr>
            <w:r w:rsidRPr="00192D93">
              <w:rPr>
                <w:b/>
                <w:color w:val="000000" w:themeColor="text1"/>
              </w:rPr>
              <w:t>ВОЗМОЖНОСТИ ИСПОЛЬЗОВАНИЯ</w:t>
            </w:r>
            <w:r w:rsidR="00487BE5" w:rsidRPr="00192D93">
              <w:rPr>
                <w:b/>
                <w:color w:val="000000" w:themeColor="text1"/>
                <w:sz w:val="32"/>
                <w:szCs w:val="32"/>
              </w:rPr>
              <w:t xml:space="preserve"> рабочей</w:t>
            </w:r>
            <w:r w:rsidR="00487BE5" w:rsidRPr="00192D93">
              <w:rPr>
                <w:b/>
                <w:color w:val="000000" w:themeColor="text1"/>
              </w:rPr>
              <w:t xml:space="preserve">  ПРОГРАММЫ УЧЕБНОЙ ДИСЦИПЛИНЫ</w:t>
            </w:r>
          </w:p>
          <w:p w:rsidR="00D111DA" w:rsidRPr="00192D93" w:rsidRDefault="00487BE5" w:rsidP="00BA0AC7">
            <w:pPr>
              <w:ind w:left="644"/>
              <w:rPr>
                <w:b/>
                <w:color w:val="000000" w:themeColor="text1"/>
              </w:rPr>
            </w:pPr>
            <w:r w:rsidRPr="00192D93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111DA" w:rsidRPr="00192D93">
              <w:rPr>
                <w:b/>
                <w:color w:val="000000" w:themeColor="text1"/>
              </w:rPr>
              <w:t>В ДРУГИХ ПООП</w:t>
            </w:r>
          </w:p>
        </w:tc>
        <w:tc>
          <w:tcPr>
            <w:tcW w:w="1903" w:type="dxa"/>
            <w:shd w:val="clear" w:color="auto" w:fill="auto"/>
          </w:tcPr>
          <w:p w:rsidR="00D111DA" w:rsidRPr="00192D93" w:rsidRDefault="00BA0AC7" w:rsidP="00D111D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22</w:t>
            </w:r>
          </w:p>
        </w:tc>
      </w:tr>
    </w:tbl>
    <w:p w:rsidR="00D111DA" w:rsidRPr="00D111DA" w:rsidRDefault="00D111DA" w:rsidP="00D111DA">
      <w:pPr>
        <w:rPr>
          <w:b/>
          <w:i/>
        </w:rPr>
      </w:pPr>
    </w:p>
    <w:p w:rsidR="00D111DA" w:rsidRPr="00D111DA" w:rsidRDefault="00D111DA" w:rsidP="00D111DA">
      <w:pPr>
        <w:rPr>
          <w:b/>
          <w:bCs/>
          <w:i/>
        </w:rPr>
      </w:pPr>
    </w:p>
    <w:p w:rsidR="004D39B6" w:rsidRDefault="00D111DA" w:rsidP="004D39B6">
      <w:pPr>
        <w:jc w:val="center"/>
        <w:rPr>
          <w:b/>
          <w:i/>
        </w:rPr>
      </w:pPr>
      <w:r w:rsidRPr="00D111DA">
        <w:rPr>
          <w:b/>
          <w:i/>
          <w:u w:val="single"/>
        </w:rPr>
        <w:br w:type="page"/>
      </w:r>
      <w:r w:rsidRPr="00D111DA">
        <w:rPr>
          <w:b/>
          <w:i/>
        </w:rPr>
        <w:lastRenderedPageBreak/>
        <w:t xml:space="preserve">1. ОБЩАЯ ХАРАКТЕРИСТИКА </w:t>
      </w:r>
      <w:r w:rsidR="00083B95">
        <w:rPr>
          <w:b/>
          <w:i/>
        </w:rPr>
        <w:t xml:space="preserve">РАБОЧЕЙ   </w:t>
      </w:r>
      <w:r w:rsidRPr="00D111DA">
        <w:rPr>
          <w:b/>
          <w:i/>
        </w:rPr>
        <w:t>ПРОГРАММЫ УЧЕБНОЙ ДИСЦИПЛИНЫ</w:t>
      </w:r>
      <w:r w:rsidR="004D39B6" w:rsidRPr="004D39B6">
        <w:rPr>
          <w:b/>
          <w:sz w:val="36"/>
          <w:szCs w:val="36"/>
        </w:rPr>
        <w:t xml:space="preserve"> </w:t>
      </w:r>
      <w:r w:rsidR="004D39B6" w:rsidRPr="00664B35">
        <w:rPr>
          <w:b/>
          <w:sz w:val="36"/>
          <w:szCs w:val="36"/>
        </w:rPr>
        <w:t xml:space="preserve">ОП. 06 </w:t>
      </w:r>
      <w:r w:rsidR="004D39B6" w:rsidRPr="00A43153">
        <w:rPr>
          <w:b/>
          <w:i/>
          <w:sz w:val="36"/>
          <w:szCs w:val="36"/>
        </w:rPr>
        <w:t>Охрана труда</w:t>
      </w:r>
      <w:r w:rsidR="004D39B6">
        <w:rPr>
          <w:b/>
          <w:i/>
        </w:rPr>
        <w:t xml:space="preserve"> </w:t>
      </w:r>
    </w:p>
    <w:p w:rsidR="00D111DA" w:rsidRPr="00D111DA" w:rsidRDefault="00D111DA" w:rsidP="00D111DA">
      <w:pPr>
        <w:rPr>
          <w:b/>
          <w:i/>
        </w:rPr>
      </w:pPr>
    </w:p>
    <w:p w:rsidR="00D111DA" w:rsidRPr="00D111DA" w:rsidRDefault="00D111DA" w:rsidP="00D111DA">
      <w:pPr>
        <w:rPr>
          <w:b/>
          <w:i/>
        </w:rPr>
      </w:pPr>
    </w:p>
    <w:p w:rsidR="00D111DA" w:rsidRPr="00D111DA" w:rsidRDefault="00D111DA" w:rsidP="00D111DA">
      <w:pPr>
        <w:rPr>
          <w:b/>
        </w:rPr>
      </w:pPr>
      <w:r w:rsidRPr="00D111DA">
        <w:rPr>
          <w:b/>
        </w:rPr>
        <w:t xml:space="preserve">1.1. Область применения </w:t>
      </w:r>
      <w:r w:rsidR="00083B95" w:rsidRPr="00083B95">
        <w:rPr>
          <w:b/>
          <w:i/>
        </w:rPr>
        <w:t xml:space="preserve">рабочей  </w:t>
      </w:r>
      <w:r w:rsidR="00083B95">
        <w:rPr>
          <w:b/>
          <w:i/>
        </w:rPr>
        <w:t xml:space="preserve"> </w:t>
      </w:r>
      <w:r w:rsidRPr="00D111DA">
        <w:rPr>
          <w:b/>
        </w:rPr>
        <w:t>программы</w:t>
      </w:r>
    </w:p>
    <w:p w:rsidR="00380AC4" w:rsidRPr="00D111DA" w:rsidRDefault="00083B95" w:rsidP="00383439">
      <w:pPr>
        <w:jc w:val="both"/>
      </w:pPr>
      <w:r>
        <w:t>Рабочая</w:t>
      </w:r>
      <w:r w:rsidR="00D111DA" w:rsidRPr="00D111DA">
        <w:t xml:space="preserve">  программа учебной дисциплины является частью </w:t>
      </w:r>
      <w:r>
        <w:t xml:space="preserve">рабочей </w:t>
      </w:r>
      <w:r w:rsidR="00D111DA" w:rsidRPr="00D111DA">
        <w:t>основной образовательной программы в соответствии с ФГОС СПО</w:t>
      </w:r>
      <w:r w:rsidR="00380AC4">
        <w:t xml:space="preserve"> </w:t>
      </w:r>
      <w:r w:rsidR="00383439">
        <w:t>43.0</w:t>
      </w:r>
      <w:r w:rsidR="00740DCC">
        <w:t>1</w:t>
      </w:r>
      <w:r w:rsidR="00383439">
        <w:t>.</w:t>
      </w:r>
      <w:r w:rsidR="00740DCC">
        <w:t>09</w:t>
      </w:r>
      <w:r w:rsidR="00383439">
        <w:t xml:space="preserve"> по </w:t>
      </w:r>
      <w:r w:rsidR="00740DCC">
        <w:t>профессии</w:t>
      </w:r>
      <w:r w:rsidR="001D53A7">
        <w:t xml:space="preserve"> </w:t>
      </w:r>
      <w:r w:rsidR="00383439">
        <w:t xml:space="preserve"> </w:t>
      </w:r>
      <w:r w:rsidR="001D53A7">
        <w:t>Повар</w:t>
      </w:r>
      <w:r w:rsidR="00740DCC">
        <w:t>, и кондитер</w:t>
      </w:r>
      <w:r w:rsidR="00383439">
        <w:t>, относящейся к укрупненной группе профессий, специальностей 43.00.00 Сервис и туризм</w:t>
      </w:r>
    </w:p>
    <w:p w:rsidR="00380AC4" w:rsidRPr="00383439" w:rsidRDefault="00D111DA" w:rsidP="00383439">
      <w:pPr>
        <w:rPr>
          <w:b/>
        </w:rPr>
      </w:pPr>
      <w:r w:rsidRPr="00D111DA">
        <w:rPr>
          <w:b/>
        </w:rPr>
        <w:t xml:space="preserve">1.2. Место дисциплины в структуре основной профессиональной образовательной программы: </w:t>
      </w:r>
      <w:r w:rsidR="00383439" w:rsidRPr="00383439">
        <w:t>дисциплина относится к общепрофессиональному</w:t>
      </w:r>
      <w:r w:rsidR="006B70B3">
        <w:t xml:space="preserve"> </w:t>
      </w:r>
      <w:r w:rsidR="00383439" w:rsidRPr="00383439">
        <w:t xml:space="preserve"> циклу</w:t>
      </w:r>
      <w:r w:rsidR="00383439">
        <w:t>, связана с освоением профессиональных компетенций по</w:t>
      </w:r>
      <w:r w:rsidR="001D53A7">
        <w:t xml:space="preserve"> </w:t>
      </w:r>
      <w:r w:rsidR="008F54AB" w:rsidRPr="008F54AB">
        <w:t>всем профессиональным модулям</w:t>
      </w:r>
      <w:r w:rsidR="00383439" w:rsidRPr="008F54AB">
        <w:t xml:space="preserve">, входящим в </w:t>
      </w:r>
      <w:r w:rsidR="008F54AB" w:rsidRPr="008F54AB">
        <w:t>образовательную программу специальности</w:t>
      </w:r>
      <w:r w:rsidR="00383439" w:rsidRPr="008F54AB">
        <w:t>, с дисциплинами ОП 0</w:t>
      </w:r>
      <w:r w:rsidR="008F54AB" w:rsidRPr="008F54AB">
        <w:t xml:space="preserve">3. Техническое оснащение </w:t>
      </w:r>
      <w:r w:rsidR="00740DCC">
        <w:t xml:space="preserve">и </w:t>
      </w:r>
      <w:r w:rsidR="008F54AB" w:rsidRPr="008F54AB">
        <w:t>организаци</w:t>
      </w:r>
      <w:r w:rsidR="00740DCC">
        <w:t>я</w:t>
      </w:r>
      <w:r w:rsidR="006B70B3">
        <w:t xml:space="preserve">  </w:t>
      </w:r>
      <w:r w:rsidR="00740DCC">
        <w:t xml:space="preserve">рабочего места, </w:t>
      </w:r>
      <w:r w:rsidR="008F54AB" w:rsidRPr="008F54AB">
        <w:t>ОП.0</w:t>
      </w:r>
      <w:r w:rsidR="00740DCC">
        <w:t>8</w:t>
      </w:r>
      <w:r w:rsidR="008F54AB" w:rsidRPr="008F54AB">
        <w:t xml:space="preserve"> Безопасность жизнедеятельности</w:t>
      </w:r>
      <w:r w:rsidR="001D53A7" w:rsidRPr="001D53A7">
        <w:rPr>
          <w:color w:val="FF0000"/>
        </w:rPr>
        <w:t xml:space="preserve"> </w:t>
      </w:r>
    </w:p>
    <w:p w:rsidR="00674772" w:rsidRPr="00D111DA" w:rsidRDefault="00D111DA" w:rsidP="00D111DA">
      <w:pPr>
        <w:rPr>
          <w:b/>
        </w:rPr>
      </w:pPr>
      <w:r w:rsidRPr="00D111DA">
        <w:rPr>
          <w:b/>
        </w:rPr>
        <w:t>1.3. Цель и планируемые результаты освоения дисциплины:</w:t>
      </w:r>
    </w:p>
    <w:p w:rsidR="00D111DA" w:rsidRDefault="00D111DA" w:rsidP="00D111DA">
      <w:r w:rsidRPr="00D111DA">
        <w:t>В результате освоения дисциплины обучающийся должен уметь:</w:t>
      </w:r>
    </w:p>
    <w:p w:rsidR="00C410C7" w:rsidRPr="00C410C7" w:rsidRDefault="00C410C7" w:rsidP="00C410C7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C410C7">
        <w:rPr>
          <w:rFonts w:eastAsia="Calibri"/>
        </w:rPr>
        <w:t>-выявлять опасные и вредные производственные  факторы и соответствующие им риски, связанные с прошлыми, настоящими или планируемыми видами профессиональной деятельности;</w:t>
      </w:r>
    </w:p>
    <w:p w:rsidR="00C410C7" w:rsidRPr="00C410C7" w:rsidRDefault="00C410C7" w:rsidP="00C410C7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C410C7">
        <w:rPr>
          <w:rFonts w:eastAsia="Calibri"/>
        </w:rPr>
        <w:t xml:space="preserve">-использовать средства коллективной и индивидуальной защиты в соответствии с характером выполняемой профессиональной деятельности; </w:t>
      </w:r>
    </w:p>
    <w:p w:rsidR="00C410C7" w:rsidRPr="00C410C7" w:rsidRDefault="00C410C7" w:rsidP="00C410C7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C410C7">
        <w:rPr>
          <w:rFonts w:eastAsia="Calibri"/>
        </w:rPr>
        <w:t>-участвовать в аттестации рабочих мест по условиям труда, в т. ч. оценивать условия труда и уровень травмобезопасности;</w:t>
      </w:r>
    </w:p>
    <w:p w:rsidR="00C410C7" w:rsidRPr="00C410C7" w:rsidRDefault="00C410C7" w:rsidP="00C410C7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C410C7">
        <w:rPr>
          <w:rFonts w:eastAsia="Calibri"/>
        </w:rPr>
        <w:t xml:space="preserve">-проводить вводный инструктаж </w:t>
      </w:r>
      <w:r w:rsidR="00740DCC">
        <w:rPr>
          <w:rFonts w:eastAsia="Calibri"/>
        </w:rPr>
        <w:t>помощника повара (кондитера)</w:t>
      </w:r>
      <w:r w:rsidRPr="00C410C7">
        <w:rPr>
          <w:rFonts w:eastAsia="Calibri"/>
        </w:rPr>
        <w:t xml:space="preserve">, инструктировать их по вопросам техники безопасности на рабочем месте с учетом специфики выполняемых работ; </w:t>
      </w:r>
    </w:p>
    <w:p w:rsidR="00C410C7" w:rsidRPr="00C410C7" w:rsidRDefault="00C410C7" w:rsidP="00740DCC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C410C7">
        <w:rPr>
          <w:rFonts w:eastAsia="Calibri"/>
        </w:rPr>
        <w:t>-вырабатывать и контролировать навыки, необходимые для достижения требу</w:t>
      </w:r>
      <w:r w:rsidR="00740DCC">
        <w:rPr>
          <w:rFonts w:eastAsia="Calibri"/>
        </w:rPr>
        <w:t>емого уровня безопасности труда</w:t>
      </w:r>
      <w:r w:rsidRPr="00C410C7">
        <w:rPr>
          <w:rFonts w:eastAsia="Calibri"/>
        </w:rPr>
        <w:t xml:space="preserve">. </w:t>
      </w:r>
    </w:p>
    <w:p w:rsidR="001D53A7" w:rsidRPr="00D111DA" w:rsidRDefault="001D53A7" w:rsidP="00D111DA"/>
    <w:p w:rsidR="00D111DA" w:rsidRDefault="00D111DA" w:rsidP="00D111DA">
      <w:r w:rsidRPr="00D111DA">
        <w:t>В результате освоения дисциплины обучающийся должен знать:</w:t>
      </w:r>
    </w:p>
    <w:p w:rsidR="00C410C7" w:rsidRPr="00C410C7" w:rsidRDefault="00C410C7" w:rsidP="00C410C7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C410C7">
        <w:rPr>
          <w:rFonts w:eastAsia="Calibri"/>
        </w:rPr>
        <w:t>-законы и иные нормативные правовые акты, содержащие государственные нормативные требования охраны труда, распространяющиеся на деятельность организации;</w:t>
      </w:r>
    </w:p>
    <w:p w:rsidR="00C410C7" w:rsidRPr="00C410C7" w:rsidRDefault="00C410C7" w:rsidP="00C410C7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C410C7">
        <w:rPr>
          <w:rFonts w:eastAsia="Calibri"/>
        </w:rPr>
        <w:t xml:space="preserve">-обязанности работников в области охраны труда; </w:t>
      </w:r>
    </w:p>
    <w:p w:rsidR="00C410C7" w:rsidRPr="00C410C7" w:rsidRDefault="00C410C7" w:rsidP="00C410C7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C410C7">
        <w:rPr>
          <w:rFonts w:eastAsia="Calibri"/>
        </w:rPr>
        <w:t>-фактические или потенциальные последствия собственной деятельности (или бездействия) и их влияние на уровень безопасности труда;</w:t>
      </w:r>
    </w:p>
    <w:p w:rsidR="00C410C7" w:rsidRPr="00C410C7" w:rsidRDefault="00C410C7" w:rsidP="00C410C7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C410C7">
        <w:rPr>
          <w:rFonts w:eastAsia="Calibri"/>
        </w:rPr>
        <w:t>-возможные последствия несоблюдения технологических процессов и производственных инструкций подчиненными работниками (персоналом);</w:t>
      </w:r>
    </w:p>
    <w:p w:rsidR="00C410C7" w:rsidRPr="00C410C7" w:rsidRDefault="00C410C7" w:rsidP="00C410C7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C410C7">
        <w:rPr>
          <w:rFonts w:eastAsia="Calibri"/>
        </w:rPr>
        <w:t xml:space="preserve">-порядок и периодичность </w:t>
      </w:r>
      <w:r w:rsidR="00740DCC">
        <w:rPr>
          <w:rFonts w:eastAsia="Calibri"/>
        </w:rPr>
        <w:t>инструктажей по охране труда и технике безопасности</w:t>
      </w:r>
      <w:r w:rsidRPr="00C410C7">
        <w:rPr>
          <w:rFonts w:eastAsia="Calibri"/>
        </w:rPr>
        <w:t>;</w:t>
      </w:r>
    </w:p>
    <w:p w:rsidR="00C410C7" w:rsidRPr="00C410C7" w:rsidRDefault="00C410C7" w:rsidP="00C410C7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C410C7">
        <w:rPr>
          <w:rFonts w:eastAsia="Calibri"/>
        </w:rPr>
        <w:t>-порядок хранения и использования средств коллективной и индивидуальной защиты.</w:t>
      </w:r>
    </w:p>
    <w:p w:rsidR="00C410C7" w:rsidRDefault="00C410C7" w:rsidP="00D111DA"/>
    <w:p w:rsidR="00C33EA1" w:rsidRDefault="00C33EA1" w:rsidP="00674772"/>
    <w:p w:rsidR="00C33EA1" w:rsidRDefault="00C33EA1" w:rsidP="00674772"/>
    <w:p w:rsidR="00C33EA1" w:rsidRDefault="00C33EA1" w:rsidP="00674772"/>
    <w:p w:rsidR="00C33EA1" w:rsidRDefault="00C33EA1" w:rsidP="00674772"/>
    <w:p w:rsidR="00C33EA1" w:rsidRDefault="00C33EA1" w:rsidP="00674772"/>
    <w:p w:rsidR="00C33EA1" w:rsidRDefault="00C33EA1" w:rsidP="00674772"/>
    <w:p w:rsidR="00C33EA1" w:rsidRDefault="00C33EA1" w:rsidP="00674772"/>
    <w:p w:rsidR="00C33EA1" w:rsidRDefault="00C33EA1" w:rsidP="00674772"/>
    <w:p w:rsidR="00C33EA1" w:rsidRDefault="00C33EA1" w:rsidP="00674772"/>
    <w:p w:rsidR="00674772" w:rsidRPr="00674772" w:rsidRDefault="00674772" w:rsidP="00674772">
      <w:r w:rsidRPr="00674772">
        <w:t>В результате освоения дисциплины обучающийся осваивает элементы компетенций: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7"/>
        <w:gridCol w:w="2333"/>
        <w:gridCol w:w="2354"/>
        <w:gridCol w:w="2537"/>
      </w:tblGrid>
      <w:tr w:rsidR="00674772" w:rsidRPr="008F54AB" w:rsidTr="00776AEB">
        <w:trPr>
          <w:trHeight w:val="637"/>
        </w:trPr>
        <w:tc>
          <w:tcPr>
            <w:tcW w:w="1226" w:type="pct"/>
            <w:shd w:val="clear" w:color="auto" w:fill="auto"/>
          </w:tcPr>
          <w:p w:rsidR="00674772" w:rsidRPr="008F54AB" w:rsidRDefault="001A3BF6" w:rsidP="00776AEB">
            <w:pPr>
              <w:rPr>
                <w:b/>
                <w:bCs/>
              </w:rPr>
            </w:pPr>
            <w:r w:rsidRPr="008F54AB">
              <w:rPr>
                <w:b/>
                <w:bCs/>
              </w:rPr>
              <w:t xml:space="preserve">Общие </w:t>
            </w:r>
            <w:r w:rsidR="00674772" w:rsidRPr="008F54AB">
              <w:rPr>
                <w:b/>
                <w:bCs/>
              </w:rPr>
              <w:t xml:space="preserve"> и профессиональные компетенции</w:t>
            </w:r>
            <w:r w:rsidRPr="008F54AB">
              <w:rPr>
                <w:b/>
                <w:bCs/>
              </w:rPr>
              <w:t xml:space="preserve"> </w:t>
            </w:r>
          </w:p>
        </w:tc>
        <w:tc>
          <w:tcPr>
            <w:tcW w:w="1219" w:type="pct"/>
            <w:shd w:val="clear" w:color="auto" w:fill="auto"/>
            <w:vAlign w:val="center"/>
          </w:tcPr>
          <w:p w:rsidR="00674772" w:rsidRPr="008F54AB" w:rsidRDefault="00674772" w:rsidP="00776AEB">
            <w:pPr>
              <w:jc w:val="center"/>
              <w:rPr>
                <w:b/>
              </w:rPr>
            </w:pPr>
            <w:r w:rsidRPr="008F54AB">
              <w:rPr>
                <w:b/>
              </w:rPr>
              <w:t>Дескрипторы сформированности</w:t>
            </w:r>
          </w:p>
          <w:p w:rsidR="00674772" w:rsidRPr="008F54AB" w:rsidRDefault="00674772" w:rsidP="00776AEB">
            <w:pPr>
              <w:jc w:val="center"/>
              <w:rPr>
                <w:bCs/>
              </w:rPr>
            </w:pPr>
            <w:r w:rsidRPr="008F54AB">
              <w:rPr>
                <w:b/>
              </w:rPr>
              <w:t>(действия)</w:t>
            </w:r>
          </w:p>
        </w:tc>
        <w:tc>
          <w:tcPr>
            <w:tcW w:w="1230" w:type="pct"/>
            <w:vAlign w:val="center"/>
          </w:tcPr>
          <w:p w:rsidR="00674772" w:rsidRPr="008F54AB" w:rsidRDefault="00674772" w:rsidP="00776AEB">
            <w:pPr>
              <w:jc w:val="center"/>
              <w:rPr>
                <w:b/>
              </w:rPr>
            </w:pPr>
            <w:r w:rsidRPr="008F54AB">
              <w:rPr>
                <w:b/>
              </w:rPr>
              <w:t>Уметь</w:t>
            </w:r>
          </w:p>
        </w:tc>
        <w:tc>
          <w:tcPr>
            <w:tcW w:w="1325" w:type="pct"/>
            <w:vAlign w:val="center"/>
          </w:tcPr>
          <w:p w:rsidR="00674772" w:rsidRPr="008F54AB" w:rsidRDefault="00674772" w:rsidP="00776AEB">
            <w:pPr>
              <w:jc w:val="center"/>
              <w:rPr>
                <w:b/>
              </w:rPr>
            </w:pPr>
            <w:r w:rsidRPr="008F54AB">
              <w:rPr>
                <w:b/>
              </w:rPr>
              <w:t>Знать</w:t>
            </w:r>
          </w:p>
        </w:tc>
      </w:tr>
      <w:tr w:rsidR="00776AEB" w:rsidRPr="008F54AB" w:rsidTr="00776AEB">
        <w:trPr>
          <w:trHeight w:val="637"/>
        </w:trPr>
        <w:tc>
          <w:tcPr>
            <w:tcW w:w="1226" w:type="pct"/>
            <w:shd w:val="clear" w:color="auto" w:fill="auto"/>
          </w:tcPr>
          <w:p w:rsidR="00776AEB" w:rsidRPr="008F54AB" w:rsidRDefault="00776AEB" w:rsidP="001D70A9">
            <w:r w:rsidRPr="008F54AB">
              <w:t xml:space="preserve">ОК 01. </w:t>
            </w:r>
          </w:p>
          <w:p w:rsidR="00776AEB" w:rsidRPr="008F54AB" w:rsidRDefault="00776AEB" w:rsidP="001D70A9">
            <w:r w:rsidRPr="008F54AB">
              <w:t>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1219" w:type="pct"/>
            <w:shd w:val="clear" w:color="auto" w:fill="auto"/>
          </w:tcPr>
          <w:p w:rsidR="00776AEB" w:rsidRPr="008F54AB" w:rsidRDefault="00776AEB" w:rsidP="001D70A9">
            <w:r w:rsidRPr="008F54AB">
              <w:t>Распознавание сложных проблемны</w:t>
            </w:r>
            <w:r w:rsidR="002D41A9" w:rsidRPr="008F54AB">
              <w:t xml:space="preserve">х </w:t>
            </w:r>
            <w:r w:rsidRPr="008F54AB">
              <w:t>ситуаци</w:t>
            </w:r>
            <w:r w:rsidR="002D41A9" w:rsidRPr="008F54AB">
              <w:t>й</w:t>
            </w:r>
            <w:r w:rsidRPr="008F54AB">
              <w:t xml:space="preserve"> в различных контекстах. </w:t>
            </w:r>
          </w:p>
          <w:p w:rsidR="00776AEB" w:rsidRPr="008F54AB" w:rsidRDefault="00776AEB" w:rsidP="001D70A9">
            <w:r w:rsidRPr="008F54AB">
              <w:t>Проведение анализа сложных ситуаций при решении задач профессиональной деятельности</w:t>
            </w:r>
            <w:r w:rsidR="002D41A9" w:rsidRPr="008F54AB">
              <w:t>.</w:t>
            </w:r>
          </w:p>
          <w:p w:rsidR="00776AEB" w:rsidRPr="008F54AB" w:rsidRDefault="00776AEB" w:rsidP="001D70A9">
            <w:r w:rsidRPr="008F54AB">
              <w:t>Определение этапов решения задачи.</w:t>
            </w:r>
          </w:p>
          <w:p w:rsidR="00776AEB" w:rsidRPr="008F54AB" w:rsidRDefault="00776AEB" w:rsidP="001D70A9">
            <w:r w:rsidRPr="008F54AB">
              <w:t>Определение потребности в информации</w:t>
            </w:r>
            <w:r w:rsidR="002D41A9" w:rsidRPr="008F54AB">
              <w:t>.</w:t>
            </w:r>
            <w:r w:rsidRPr="008F54AB">
              <w:t xml:space="preserve"> </w:t>
            </w:r>
          </w:p>
          <w:p w:rsidR="00776AEB" w:rsidRPr="008F54AB" w:rsidRDefault="00776AEB" w:rsidP="001D70A9">
            <w:r w:rsidRPr="008F54AB">
              <w:t>Осуществление эффективного поиска.</w:t>
            </w:r>
          </w:p>
          <w:p w:rsidR="00776AEB" w:rsidRPr="008F54AB" w:rsidRDefault="00776AEB" w:rsidP="001D70A9">
            <w:r w:rsidRPr="008F54AB">
              <w:t>Выделение всех возможных источников нужных ресурсов, в том числе неочевидных. Разработка детального плана действий</w:t>
            </w:r>
            <w:r w:rsidR="002D41A9" w:rsidRPr="008F54AB">
              <w:t>.</w:t>
            </w:r>
          </w:p>
          <w:p w:rsidR="00776AEB" w:rsidRPr="008F54AB" w:rsidRDefault="00776AEB" w:rsidP="001D70A9">
            <w:r w:rsidRPr="008F54AB">
              <w:t>Оценка рисков на каждом шагу</w:t>
            </w:r>
            <w:r w:rsidR="002D41A9" w:rsidRPr="008F54AB">
              <w:t>.</w:t>
            </w:r>
            <w:r w:rsidRPr="008F54AB">
              <w:t xml:space="preserve"> </w:t>
            </w:r>
          </w:p>
          <w:p w:rsidR="00776AEB" w:rsidRPr="008F54AB" w:rsidRDefault="00776AEB" w:rsidP="002D41A9">
            <w:pPr>
              <w:rPr>
                <w:bCs/>
              </w:rPr>
            </w:pPr>
            <w:r w:rsidRPr="008F54AB">
              <w:t>Оцен</w:t>
            </w:r>
            <w:r w:rsidR="002D41A9" w:rsidRPr="008F54AB">
              <w:t>ка</w:t>
            </w:r>
            <w:r w:rsidRPr="008F54AB">
              <w:t xml:space="preserve"> плюс</w:t>
            </w:r>
            <w:r w:rsidR="002D41A9" w:rsidRPr="008F54AB">
              <w:t>ов</w:t>
            </w:r>
            <w:r w:rsidRPr="008F54AB">
              <w:t xml:space="preserve"> и минус</w:t>
            </w:r>
            <w:r w:rsidR="002D41A9" w:rsidRPr="008F54AB">
              <w:t>ов</w:t>
            </w:r>
            <w:r w:rsidRPr="008F54AB">
              <w:t xml:space="preserve"> полученного результата, своего плана и его реализации, </w:t>
            </w:r>
            <w:r w:rsidR="002D41A9" w:rsidRPr="008F54AB">
              <w:t xml:space="preserve">определение </w:t>
            </w:r>
            <w:r w:rsidRPr="008F54AB">
              <w:t>критери</w:t>
            </w:r>
            <w:r w:rsidR="002D41A9" w:rsidRPr="008F54AB">
              <w:t>ев</w:t>
            </w:r>
            <w:r w:rsidRPr="008F54AB">
              <w:t xml:space="preserve"> оценки и рекомендаци</w:t>
            </w:r>
            <w:r w:rsidR="002D41A9" w:rsidRPr="008F54AB">
              <w:t>й</w:t>
            </w:r>
            <w:r w:rsidRPr="008F54AB">
              <w:t xml:space="preserve"> по улучшению плана. </w:t>
            </w:r>
          </w:p>
        </w:tc>
        <w:tc>
          <w:tcPr>
            <w:tcW w:w="1230" w:type="pct"/>
          </w:tcPr>
          <w:p w:rsidR="00776AEB" w:rsidRPr="008F54AB" w:rsidRDefault="00776AEB" w:rsidP="001D70A9">
            <w:pPr>
              <w:rPr>
                <w:bCs/>
              </w:rPr>
            </w:pPr>
            <w:r w:rsidRPr="008F54AB">
              <w:rPr>
                <w:bCs/>
              </w:rPr>
              <w:t>Распознавать задачу и/или проблему в профессиональном и/или социальном контексте</w:t>
            </w:r>
            <w:r w:rsidR="002D41A9" w:rsidRPr="008F54AB">
              <w:rPr>
                <w:bCs/>
              </w:rPr>
              <w:t>.</w:t>
            </w:r>
          </w:p>
          <w:p w:rsidR="00776AEB" w:rsidRPr="008F54AB" w:rsidRDefault="00776AEB" w:rsidP="001D70A9">
            <w:pPr>
              <w:rPr>
                <w:bCs/>
              </w:rPr>
            </w:pPr>
            <w:r w:rsidRPr="008F54AB">
              <w:rPr>
                <w:bCs/>
              </w:rPr>
              <w:t>Анализировать задачу и/или проблему и выделять её составные части</w:t>
            </w:r>
            <w:r w:rsidR="002D41A9" w:rsidRPr="008F54AB">
              <w:rPr>
                <w:bCs/>
              </w:rPr>
              <w:t>.</w:t>
            </w:r>
          </w:p>
          <w:p w:rsidR="00776AEB" w:rsidRPr="008F54AB" w:rsidRDefault="00776AEB" w:rsidP="001D70A9">
            <w:pPr>
              <w:rPr>
                <w:bCs/>
              </w:rPr>
            </w:pPr>
            <w:r w:rsidRPr="008F54AB">
              <w:rPr>
                <w:bCs/>
              </w:rPr>
              <w:t>Правильно выявлять и эффективно искать информацию, необходимую для решения задачи и/или проблемы</w:t>
            </w:r>
            <w:r w:rsidR="002D41A9" w:rsidRPr="008F54AB">
              <w:rPr>
                <w:bCs/>
              </w:rPr>
              <w:t>.</w:t>
            </w:r>
          </w:p>
          <w:p w:rsidR="00776AEB" w:rsidRPr="008F54AB" w:rsidRDefault="00776AEB" w:rsidP="001D70A9">
            <w:pPr>
              <w:rPr>
                <w:bCs/>
              </w:rPr>
            </w:pPr>
            <w:r w:rsidRPr="008F54AB">
              <w:rPr>
                <w:bCs/>
              </w:rPr>
              <w:t>Составить план действия</w:t>
            </w:r>
            <w:r w:rsidR="002D41A9" w:rsidRPr="008F54AB">
              <w:rPr>
                <w:bCs/>
              </w:rPr>
              <w:t>.</w:t>
            </w:r>
            <w:r w:rsidRPr="008F54AB">
              <w:rPr>
                <w:bCs/>
              </w:rPr>
              <w:t xml:space="preserve"> </w:t>
            </w:r>
          </w:p>
          <w:p w:rsidR="00776AEB" w:rsidRPr="008F54AB" w:rsidRDefault="00776AEB" w:rsidP="001D70A9">
            <w:pPr>
              <w:rPr>
                <w:bCs/>
              </w:rPr>
            </w:pPr>
            <w:r w:rsidRPr="008F54AB">
              <w:rPr>
                <w:bCs/>
              </w:rPr>
              <w:t>Определ</w:t>
            </w:r>
            <w:r w:rsidR="002D41A9" w:rsidRPr="008F54AB">
              <w:rPr>
                <w:bCs/>
              </w:rPr>
              <w:t>я</w:t>
            </w:r>
            <w:r w:rsidRPr="008F54AB">
              <w:rPr>
                <w:bCs/>
              </w:rPr>
              <w:t>ть необходимые ресурсы</w:t>
            </w:r>
            <w:r w:rsidR="002D41A9" w:rsidRPr="008F54AB">
              <w:rPr>
                <w:bCs/>
              </w:rPr>
              <w:t>.</w:t>
            </w:r>
          </w:p>
          <w:p w:rsidR="00776AEB" w:rsidRPr="008F54AB" w:rsidRDefault="00776AEB" w:rsidP="001D70A9">
            <w:pPr>
              <w:rPr>
                <w:bCs/>
              </w:rPr>
            </w:pPr>
            <w:r w:rsidRPr="008F54AB">
              <w:rPr>
                <w:bCs/>
              </w:rPr>
              <w:t>Владеть актуальными методами работы в профессиональной и смежных сферах</w:t>
            </w:r>
            <w:r w:rsidR="002D41A9" w:rsidRPr="008F54AB">
              <w:rPr>
                <w:bCs/>
              </w:rPr>
              <w:t>.</w:t>
            </w:r>
          </w:p>
          <w:p w:rsidR="00776AEB" w:rsidRPr="008F54AB" w:rsidRDefault="00776AEB" w:rsidP="001D70A9">
            <w:pPr>
              <w:rPr>
                <w:bCs/>
              </w:rPr>
            </w:pPr>
            <w:r w:rsidRPr="008F54AB">
              <w:rPr>
                <w:bCs/>
              </w:rPr>
              <w:t>Реализовать составленный план</w:t>
            </w:r>
            <w:r w:rsidR="002D41A9" w:rsidRPr="008F54AB">
              <w:rPr>
                <w:bCs/>
              </w:rPr>
              <w:t>.</w:t>
            </w:r>
          </w:p>
          <w:p w:rsidR="00776AEB" w:rsidRPr="008F54AB" w:rsidRDefault="00776AEB" w:rsidP="001D70A9">
            <w:pPr>
              <w:rPr>
                <w:bCs/>
              </w:rPr>
            </w:pPr>
            <w:r w:rsidRPr="008F54AB">
              <w:rPr>
                <w:bCs/>
              </w:rPr>
              <w:t>Оценивать результат и последствия своих действий (самостоятельно или с помощью наставника).</w:t>
            </w:r>
          </w:p>
        </w:tc>
        <w:tc>
          <w:tcPr>
            <w:tcW w:w="1325" w:type="pct"/>
          </w:tcPr>
          <w:p w:rsidR="00776AEB" w:rsidRPr="008F54AB" w:rsidRDefault="00776AEB" w:rsidP="001D70A9">
            <w:pPr>
              <w:rPr>
                <w:bCs/>
              </w:rPr>
            </w:pPr>
            <w:r w:rsidRPr="008F54AB">
              <w:rPr>
                <w:bCs/>
              </w:rPr>
              <w:t>Актуальный профессиональный и социальный контекст, в котором приходится работать и жить</w:t>
            </w:r>
            <w:r w:rsidR="002D41A9" w:rsidRPr="008F54AB">
              <w:rPr>
                <w:bCs/>
              </w:rPr>
              <w:t>.</w:t>
            </w:r>
          </w:p>
          <w:p w:rsidR="00776AEB" w:rsidRPr="008F54AB" w:rsidRDefault="00776AEB" w:rsidP="001D70A9">
            <w:pPr>
              <w:rPr>
                <w:bCs/>
              </w:rPr>
            </w:pPr>
            <w:r w:rsidRPr="008F54AB">
              <w:rPr>
                <w:bCs/>
              </w:rPr>
              <w:t>Основные источники информации и ресурсы для решения задач и проблем в профессиональном и/или социальном контексте.</w:t>
            </w:r>
          </w:p>
          <w:p w:rsidR="00776AEB" w:rsidRPr="008F54AB" w:rsidRDefault="00776AEB" w:rsidP="001D70A9">
            <w:pPr>
              <w:rPr>
                <w:bCs/>
              </w:rPr>
            </w:pPr>
            <w:r w:rsidRPr="008F54AB">
              <w:rPr>
                <w:bCs/>
              </w:rPr>
              <w:t>Алгоритмы выполнения работ в профессиональной и смежных областях</w:t>
            </w:r>
            <w:r w:rsidR="002D41A9" w:rsidRPr="008F54AB">
              <w:rPr>
                <w:bCs/>
              </w:rPr>
              <w:t>.</w:t>
            </w:r>
          </w:p>
          <w:p w:rsidR="00776AEB" w:rsidRPr="008F54AB" w:rsidRDefault="00776AEB" w:rsidP="001D70A9">
            <w:pPr>
              <w:rPr>
                <w:bCs/>
              </w:rPr>
            </w:pPr>
            <w:r w:rsidRPr="008F54AB">
              <w:rPr>
                <w:bCs/>
              </w:rPr>
              <w:t>Методы работы в профессиональной и смежных сферах.</w:t>
            </w:r>
          </w:p>
          <w:p w:rsidR="00776AEB" w:rsidRPr="008F54AB" w:rsidRDefault="00776AEB" w:rsidP="001D70A9">
            <w:pPr>
              <w:rPr>
                <w:bCs/>
              </w:rPr>
            </w:pPr>
            <w:r w:rsidRPr="008F54AB">
              <w:rPr>
                <w:bCs/>
              </w:rPr>
              <w:t>Структура плана для решения задач</w:t>
            </w:r>
            <w:r w:rsidR="002D41A9" w:rsidRPr="008F54AB">
              <w:rPr>
                <w:bCs/>
              </w:rPr>
              <w:t>.</w:t>
            </w:r>
          </w:p>
          <w:p w:rsidR="00776AEB" w:rsidRPr="008F54AB" w:rsidRDefault="00776AEB" w:rsidP="001D70A9">
            <w:pPr>
              <w:rPr>
                <w:bCs/>
              </w:rPr>
            </w:pPr>
            <w:r w:rsidRPr="008F54AB">
              <w:rPr>
                <w:bCs/>
              </w:rPr>
              <w:t>Порядок оценк</w:t>
            </w:r>
            <w:r w:rsidR="002D41A9" w:rsidRPr="008F54AB">
              <w:rPr>
                <w:bCs/>
              </w:rPr>
              <w:t xml:space="preserve">и результатов решения задач </w:t>
            </w:r>
            <w:r w:rsidRPr="008F54AB">
              <w:rPr>
                <w:bCs/>
              </w:rPr>
              <w:t>профессиональной деятельности</w:t>
            </w:r>
          </w:p>
        </w:tc>
      </w:tr>
      <w:tr w:rsidR="00776AEB" w:rsidRPr="008F54AB" w:rsidTr="00776AEB">
        <w:trPr>
          <w:trHeight w:val="637"/>
        </w:trPr>
        <w:tc>
          <w:tcPr>
            <w:tcW w:w="1226" w:type="pct"/>
            <w:shd w:val="clear" w:color="auto" w:fill="auto"/>
          </w:tcPr>
          <w:p w:rsidR="00776AEB" w:rsidRPr="008F54AB" w:rsidRDefault="00776AEB" w:rsidP="001D70A9">
            <w:r w:rsidRPr="008F54AB">
              <w:t>ОК 02.</w:t>
            </w:r>
          </w:p>
          <w:p w:rsidR="00776AEB" w:rsidRPr="008F54AB" w:rsidRDefault="00776AEB" w:rsidP="001D70A9">
            <w:r w:rsidRPr="008F54AB">
              <w:t xml:space="preserve">Осуществлять поиск, анализ и интерпретацию информации, </w:t>
            </w:r>
            <w:r w:rsidRPr="008F54AB">
              <w:lastRenderedPageBreak/>
              <w:t>необходимой для выполнения задач профессиональной деятельности.</w:t>
            </w:r>
          </w:p>
        </w:tc>
        <w:tc>
          <w:tcPr>
            <w:tcW w:w="1219" w:type="pct"/>
            <w:shd w:val="clear" w:color="auto" w:fill="auto"/>
          </w:tcPr>
          <w:p w:rsidR="00776AEB" w:rsidRPr="008F54AB" w:rsidRDefault="00776AEB" w:rsidP="001D70A9">
            <w:pPr>
              <w:jc w:val="both"/>
            </w:pPr>
            <w:r w:rsidRPr="008F54AB">
              <w:lastRenderedPageBreak/>
              <w:t xml:space="preserve">Планирование информационного поиска из широкого набора источников, необходимого для </w:t>
            </w:r>
            <w:r w:rsidRPr="008F54AB">
              <w:lastRenderedPageBreak/>
              <w:t xml:space="preserve">выполнения профессиональных задач </w:t>
            </w:r>
          </w:p>
          <w:p w:rsidR="00776AEB" w:rsidRPr="008F54AB" w:rsidRDefault="00776AEB" w:rsidP="001D70A9">
            <w:pPr>
              <w:jc w:val="both"/>
            </w:pPr>
            <w:r w:rsidRPr="008F54AB">
              <w:t>Проведение анализа полученной информации, выделяет в ней главные аспекты.</w:t>
            </w:r>
          </w:p>
          <w:p w:rsidR="00776AEB" w:rsidRPr="008F54AB" w:rsidRDefault="00776AEB" w:rsidP="001D70A9">
            <w:r w:rsidRPr="008F54AB">
              <w:t>Структурировать отобранную информацию в соответствии с параметрами поиска;</w:t>
            </w:r>
          </w:p>
          <w:p w:rsidR="00776AEB" w:rsidRPr="008F54AB" w:rsidRDefault="00776AEB" w:rsidP="001D70A9">
            <w:pPr>
              <w:jc w:val="both"/>
            </w:pPr>
            <w:r w:rsidRPr="008F54AB">
              <w:t xml:space="preserve">Интерпретация полученной информации в контексте профессиональной деятельности </w:t>
            </w:r>
          </w:p>
        </w:tc>
        <w:tc>
          <w:tcPr>
            <w:tcW w:w="1230" w:type="pct"/>
          </w:tcPr>
          <w:p w:rsidR="00776AEB" w:rsidRPr="008F54AB" w:rsidRDefault="00776AEB" w:rsidP="001D70A9">
            <w:r w:rsidRPr="008F54AB">
              <w:lastRenderedPageBreak/>
              <w:t>Определять задачи поиска информации</w:t>
            </w:r>
          </w:p>
          <w:p w:rsidR="00776AEB" w:rsidRPr="008F54AB" w:rsidRDefault="00776AEB" w:rsidP="001D70A9">
            <w:r w:rsidRPr="008F54AB">
              <w:t xml:space="preserve">Определять необходимые источники </w:t>
            </w:r>
            <w:r w:rsidRPr="008F54AB">
              <w:lastRenderedPageBreak/>
              <w:t>информации</w:t>
            </w:r>
          </w:p>
          <w:p w:rsidR="00776AEB" w:rsidRPr="008F54AB" w:rsidRDefault="00776AEB" w:rsidP="001D70A9">
            <w:r w:rsidRPr="008F54AB">
              <w:t>Планировать процесс поиска</w:t>
            </w:r>
          </w:p>
          <w:p w:rsidR="00776AEB" w:rsidRPr="008F54AB" w:rsidRDefault="00776AEB" w:rsidP="001D70A9">
            <w:r w:rsidRPr="008F54AB">
              <w:t>Структурировать получаемую информацию</w:t>
            </w:r>
          </w:p>
          <w:p w:rsidR="00776AEB" w:rsidRPr="008F54AB" w:rsidRDefault="00776AEB" w:rsidP="001D70A9">
            <w:r w:rsidRPr="008F54AB">
              <w:t>Выделять наиболее значимое в перечне информации</w:t>
            </w:r>
          </w:p>
          <w:p w:rsidR="00776AEB" w:rsidRPr="008F54AB" w:rsidRDefault="00776AEB" w:rsidP="001D70A9">
            <w:r w:rsidRPr="008F54AB">
              <w:t>Оценивать практическую значимость результатов поиска</w:t>
            </w:r>
          </w:p>
          <w:p w:rsidR="00776AEB" w:rsidRPr="008F54AB" w:rsidRDefault="00776AEB" w:rsidP="001D70A9">
            <w:r w:rsidRPr="008F54AB">
              <w:t>Оформлять результаты поиска</w:t>
            </w:r>
          </w:p>
        </w:tc>
        <w:tc>
          <w:tcPr>
            <w:tcW w:w="1325" w:type="pct"/>
          </w:tcPr>
          <w:p w:rsidR="00776AEB" w:rsidRPr="008F54AB" w:rsidRDefault="00776AEB" w:rsidP="001D70A9">
            <w:r w:rsidRPr="008F54AB">
              <w:lastRenderedPageBreak/>
              <w:t xml:space="preserve">Номенклатура информационных источников применяемых в профессиональной </w:t>
            </w:r>
            <w:r w:rsidRPr="008F54AB">
              <w:lastRenderedPageBreak/>
              <w:t>деятельности</w:t>
            </w:r>
          </w:p>
          <w:p w:rsidR="00776AEB" w:rsidRPr="008F54AB" w:rsidRDefault="00776AEB" w:rsidP="001D70A9">
            <w:r w:rsidRPr="008F54AB">
              <w:t>Приемы структурирования информации</w:t>
            </w:r>
          </w:p>
          <w:p w:rsidR="00776AEB" w:rsidRPr="008F54AB" w:rsidRDefault="00776AEB" w:rsidP="001D70A9">
            <w:r w:rsidRPr="008F54AB">
              <w:t>Формат оформления результатов поиска информации</w:t>
            </w:r>
          </w:p>
          <w:p w:rsidR="00776AEB" w:rsidRPr="008F54AB" w:rsidRDefault="00776AEB" w:rsidP="001D70A9"/>
        </w:tc>
      </w:tr>
      <w:tr w:rsidR="00776AEB" w:rsidRPr="008F54AB" w:rsidTr="00776AEB">
        <w:trPr>
          <w:trHeight w:val="637"/>
        </w:trPr>
        <w:tc>
          <w:tcPr>
            <w:tcW w:w="1226" w:type="pct"/>
            <w:shd w:val="clear" w:color="auto" w:fill="auto"/>
          </w:tcPr>
          <w:p w:rsidR="00776AEB" w:rsidRPr="008F54AB" w:rsidRDefault="00776AEB" w:rsidP="001D70A9">
            <w:r w:rsidRPr="008F54AB">
              <w:lastRenderedPageBreak/>
              <w:t>ОК 03.</w:t>
            </w:r>
          </w:p>
          <w:p w:rsidR="00776AEB" w:rsidRPr="008F54AB" w:rsidRDefault="00776AEB" w:rsidP="001D70A9">
            <w:r w:rsidRPr="008F54AB">
              <w:t>Планировать и реализовывать собственное профессиональное и личностное развитие.</w:t>
            </w:r>
          </w:p>
        </w:tc>
        <w:tc>
          <w:tcPr>
            <w:tcW w:w="1219" w:type="pct"/>
            <w:shd w:val="clear" w:color="auto" w:fill="auto"/>
          </w:tcPr>
          <w:p w:rsidR="00776AEB" w:rsidRPr="008F54AB" w:rsidRDefault="00776AEB" w:rsidP="001D70A9">
            <w:r w:rsidRPr="008F54AB">
              <w:t>Использование актуальной нормативно-правовой документацию по профессии (специальности)</w:t>
            </w:r>
          </w:p>
          <w:p w:rsidR="00776AEB" w:rsidRPr="008F54AB" w:rsidRDefault="00776AEB" w:rsidP="001D70A9">
            <w:r w:rsidRPr="008F54AB">
              <w:t>Применение современной научной профессиональной терминологии</w:t>
            </w:r>
          </w:p>
          <w:p w:rsidR="00776AEB" w:rsidRPr="008F54AB" w:rsidRDefault="00776AEB" w:rsidP="001D70A9">
            <w:r w:rsidRPr="008F54AB">
              <w:t>Определение траектории профессионального  развития и самообразования</w:t>
            </w:r>
          </w:p>
        </w:tc>
        <w:tc>
          <w:tcPr>
            <w:tcW w:w="1230" w:type="pct"/>
          </w:tcPr>
          <w:p w:rsidR="00776AEB" w:rsidRPr="008F54AB" w:rsidRDefault="00776AEB" w:rsidP="001D70A9">
            <w:pPr>
              <w:rPr>
                <w:bCs/>
              </w:rPr>
            </w:pPr>
            <w:r w:rsidRPr="008F54AB">
              <w:rPr>
                <w:bCs/>
              </w:rPr>
              <w:t>Определять актуальность нормативно-правовой документации в профессиональной деятельности</w:t>
            </w:r>
          </w:p>
          <w:p w:rsidR="00776AEB" w:rsidRPr="008F54AB" w:rsidRDefault="00776AEB" w:rsidP="001D70A9">
            <w:pPr>
              <w:rPr>
                <w:bCs/>
              </w:rPr>
            </w:pPr>
            <w:r w:rsidRPr="008F54AB">
              <w:rPr>
                <w:bCs/>
              </w:rPr>
              <w:t>Выстраивать траектории профессионального и личностного развития</w:t>
            </w:r>
          </w:p>
        </w:tc>
        <w:tc>
          <w:tcPr>
            <w:tcW w:w="1325" w:type="pct"/>
          </w:tcPr>
          <w:p w:rsidR="00776AEB" w:rsidRPr="008F54AB" w:rsidRDefault="00776AEB" w:rsidP="001D70A9">
            <w:pPr>
              <w:rPr>
                <w:bCs/>
              </w:rPr>
            </w:pPr>
            <w:r w:rsidRPr="008F54AB">
              <w:rPr>
                <w:bCs/>
              </w:rPr>
              <w:t>Содержание актуальной нормативно-правовой документации</w:t>
            </w:r>
          </w:p>
          <w:p w:rsidR="00776AEB" w:rsidRPr="008F54AB" w:rsidRDefault="00776AEB" w:rsidP="001D70A9">
            <w:pPr>
              <w:rPr>
                <w:bCs/>
              </w:rPr>
            </w:pPr>
            <w:r w:rsidRPr="008F54AB">
              <w:rPr>
                <w:bCs/>
              </w:rPr>
              <w:t>Современная научная и профессиональная терминология</w:t>
            </w:r>
          </w:p>
          <w:p w:rsidR="00776AEB" w:rsidRPr="008F54AB" w:rsidRDefault="00776AEB" w:rsidP="001D70A9">
            <w:pPr>
              <w:rPr>
                <w:bCs/>
              </w:rPr>
            </w:pPr>
            <w:r w:rsidRPr="008F54AB">
              <w:rPr>
                <w:bCs/>
              </w:rPr>
              <w:t>Возможные траектории профессионального развития  и самообразования</w:t>
            </w:r>
          </w:p>
        </w:tc>
      </w:tr>
      <w:tr w:rsidR="00776AEB" w:rsidRPr="008F54AB" w:rsidTr="00776AEB">
        <w:trPr>
          <w:trHeight w:val="637"/>
        </w:trPr>
        <w:tc>
          <w:tcPr>
            <w:tcW w:w="1226" w:type="pct"/>
            <w:shd w:val="clear" w:color="auto" w:fill="auto"/>
          </w:tcPr>
          <w:p w:rsidR="00776AEB" w:rsidRPr="008F54AB" w:rsidRDefault="00776AEB" w:rsidP="001D70A9">
            <w:r w:rsidRPr="008F54AB">
              <w:t>ОК 04.</w:t>
            </w:r>
          </w:p>
          <w:p w:rsidR="00776AEB" w:rsidRPr="008F54AB" w:rsidRDefault="00776AEB" w:rsidP="001D70A9">
            <w:r w:rsidRPr="008F54AB"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1219" w:type="pct"/>
            <w:shd w:val="clear" w:color="auto" w:fill="auto"/>
          </w:tcPr>
          <w:p w:rsidR="00776AEB" w:rsidRPr="008F54AB" w:rsidRDefault="00776AEB" w:rsidP="001D70A9">
            <w:r w:rsidRPr="008F54AB">
              <w:t>Участие в  деловом общении для эффективного решения деловых задач</w:t>
            </w:r>
          </w:p>
          <w:p w:rsidR="00776AEB" w:rsidRPr="008F54AB" w:rsidRDefault="00776AEB" w:rsidP="001D70A9">
            <w:r w:rsidRPr="008F54AB">
              <w:t>Планирование профессиональной деятельность</w:t>
            </w:r>
          </w:p>
        </w:tc>
        <w:tc>
          <w:tcPr>
            <w:tcW w:w="1230" w:type="pct"/>
          </w:tcPr>
          <w:p w:rsidR="00776AEB" w:rsidRPr="008F54AB" w:rsidRDefault="00776AEB" w:rsidP="001D70A9">
            <w:pPr>
              <w:rPr>
                <w:bCs/>
              </w:rPr>
            </w:pPr>
            <w:r w:rsidRPr="008F54AB">
              <w:rPr>
                <w:bCs/>
              </w:rPr>
              <w:t>Организовывать работу коллектива и команды</w:t>
            </w:r>
          </w:p>
          <w:p w:rsidR="00776AEB" w:rsidRPr="008F54AB" w:rsidRDefault="00776AEB" w:rsidP="001D70A9">
            <w:pPr>
              <w:rPr>
                <w:bCs/>
              </w:rPr>
            </w:pPr>
            <w:r w:rsidRPr="008F54AB">
              <w:rPr>
                <w:bCs/>
              </w:rPr>
              <w:t>Взаимодействовать</w:t>
            </w:r>
            <w:r w:rsidRPr="008F54AB">
              <w:t xml:space="preserve"> </w:t>
            </w:r>
            <w:r w:rsidRPr="008F54AB">
              <w:rPr>
                <w:bCs/>
              </w:rPr>
              <w:t xml:space="preserve">с коллегами, руководством, клиентами.  </w:t>
            </w:r>
          </w:p>
        </w:tc>
        <w:tc>
          <w:tcPr>
            <w:tcW w:w="1325" w:type="pct"/>
          </w:tcPr>
          <w:p w:rsidR="00776AEB" w:rsidRPr="008F54AB" w:rsidRDefault="00776AEB" w:rsidP="001D70A9">
            <w:pPr>
              <w:rPr>
                <w:bCs/>
              </w:rPr>
            </w:pPr>
            <w:r w:rsidRPr="008F54AB">
              <w:rPr>
                <w:bCs/>
              </w:rPr>
              <w:t>Психология коллектива</w:t>
            </w:r>
          </w:p>
          <w:p w:rsidR="00776AEB" w:rsidRPr="008F54AB" w:rsidRDefault="00776AEB" w:rsidP="001D70A9">
            <w:pPr>
              <w:rPr>
                <w:bCs/>
              </w:rPr>
            </w:pPr>
            <w:r w:rsidRPr="008F54AB">
              <w:rPr>
                <w:bCs/>
              </w:rPr>
              <w:t>Психология личности</w:t>
            </w:r>
          </w:p>
          <w:p w:rsidR="00776AEB" w:rsidRPr="008F54AB" w:rsidRDefault="00776AEB" w:rsidP="001D70A9">
            <w:pPr>
              <w:rPr>
                <w:bCs/>
              </w:rPr>
            </w:pPr>
            <w:r w:rsidRPr="008F54AB">
              <w:rPr>
                <w:bCs/>
              </w:rPr>
              <w:t>Основы проектной деятельности</w:t>
            </w:r>
          </w:p>
        </w:tc>
      </w:tr>
      <w:tr w:rsidR="00776AEB" w:rsidRPr="008F54AB" w:rsidTr="00776AEB">
        <w:trPr>
          <w:trHeight w:val="637"/>
        </w:trPr>
        <w:tc>
          <w:tcPr>
            <w:tcW w:w="1226" w:type="pct"/>
            <w:shd w:val="clear" w:color="auto" w:fill="auto"/>
          </w:tcPr>
          <w:p w:rsidR="00776AEB" w:rsidRPr="008F54AB" w:rsidRDefault="00776AEB" w:rsidP="001D70A9">
            <w:r w:rsidRPr="008F54AB">
              <w:t>ОК 05.</w:t>
            </w:r>
          </w:p>
          <w:p w:rsidR="00776AEB" w:rsidRPr="008F54AB" w:rsidRDefault="00776AEB" w:rsidP="001D70A9">
            <w:r w:rsidRPr="008F54AB">
              <w:t xml:space="preserve">Осуществлять устную и письменную </w:t>
            </w:r>
            <w:r w:rsidRPr="008F54AB">
              <w:lastRenderedPageBreak/>
              <w:t>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1219" w:type="pct"/>
            <w:shd w:val="clear" w:color="auto" w:fill="auto"/>
          </w:tcPr>
          <w:p w:rsidR="00776AEB" w:rsidRPr="008F54AB" w:rsidRDefault="00776AEB" w:rsidP="001D70A9">
            <w:r w:rsidRPr="008F54AB">
              <w:lastRenderedPageBreak/>
              <w:t xml:space="preserve">Грамотно устно и письменно излагать свои мысли по профессиональной </w:t>
            </w:r>
            <w:r w:rsidRPr="008F54AB">
              <w:lastRenderedPageBreak/>
              <w:t>тематике на государственном языке</w:t>
            </w:r>
          </w:p>
          <w:p w:rsidR="00776AEB" w:rsidRPr="008F54AB" w:rsidRDefault="00776AEB" w:rsidP="001D70A9">
            <w:r w:rsidRPr="008F54AB">
              <w:t>Проявление толерантность в рабочем коллективе</w:t>
            </w:r>
          </w:p>
        </w:tc>
        <w:tc>
          <w:tcPr>
            <w:tcW w:w="1230" w:type="pct"/>
          </w:tcPr>
          <w:p w:rsidR="00776AEB" w:rsidRPr="008F54AB" w:rsidRDefault="00776AEB" w:rsidP="001D70A9">
            <w:pPr>
              <w:rPr>
                <w:bCs/>
              </w:rPr>
            </w:pPr>
            <w:r w:rsidRPr="008F54AB">
              <w:rPr>
                <w:bCs/>
              </w:rPr>
              <w:lastRenderedPageBreak/>
              <w:t>Излагать свои мысли на государственном языке</w:t>
            </w:r>
          </w:p>
          <w:p w:rsidR="00776AEB" w:rsidRPr="008F54AB" w:rsidRDefault="00776AEB" w:rsidP="001D70A9">
            <w:pPr>
              <w:rPr>
                <w:bCs/>
              </w:rPr>
            </w:pPr>
            <w:r w:rsidRPr="008F54AB">
              <w:rPr>
                <w:bCs/>
              </w:rPr>
              <w:lastRenderedPageBreak/>
              <w:t>Оформлять документы</w:t>
            </w:r>
          </w:p>
          <w:p w:rsidR="00776AEB" w:rsidRPr="008F54AB" w:rsidRDefault="00776AEB" w:rsidP="001D70A9">
            <w:pPr>
              <w:rPr>
                <w:bCs/>
              </w:rPr>
            </w:pPr>
          </w:p>
        </w:tc>
        <w:tc>
          <w:tcPr>
            <w:tcW w:w="1325" w:type="pct"/>
          </w:tcPr>
          <w:p w:rsidR="00776AEB" w:rsidRPr="008F54AB" w:rsidRDefault="00776AEB" w:rsidP="001D70A9">
            <w:pPr>
              <w:rPr>
                <w:bCs/>
              </w:rPr>
            </w:pPr>
            <w:r w:rsidRPr="008F54AB">
              <w:rPr>
                <w:bCs/>
              </w:rPr>
              <w:lastRenderedPageBreak/>
              <w:t>Особенности социального и культурного контекста</w:t>
            </w:r>
          </w:p>
          <w:p w:rsidR="00776AEB" w:rsidRPr="008F54AB" w:rsidRDefault="00776AEB" w:rsidP="001D70A9">
            <w:pPr>
              <w:rPr>
                <w:bCs/>
              </w:rPr>
            </w:pPr>
            <w:r w:rsidRPr="008F54AB">
              <w:rPr>
                <w:bCs/>
              </w:rPr>
              <w:lastRenderedPageBreak/>
              <w:t>Правила оформления документов.</w:t>
            </w:r>
          </w:p>
        </w:tc>
      </w:tr>
      <w:tr w:rsidR="00776AEB" w:rsidRPr="008F54AB" w:rsidTr="00776AEB">
        <w:trPr>
          <w:trHeight w:val="637"/>
        </w:trPr>
        <w:tc>
          <w:tcPr>
            <w:tcW w:w="1226" w:type="pct"/>
            <w:shd w:val="clear" w:color="auto" w:fill="auto"/>
          </w:tcPr>
          <w:p w:rsidR="00776AEB" w:rsidRPr="008F54AB" w:rsidRDefault="00776AEB" w:rsidP="001D70A9">
            <w:r w:rsidRPr="008F54AB">
              <w:lastRenderedPageBreak/>
              <w:t>ОК 06.</w:t>
            </w:r>
          </w:p>
          <w:p w:rsidR="00776AEB" w:rsidRPr="008F54AB" w:rsidRDefault="00776AEB" w:rsidP="001D70A9">
            <w:r w:rsidRPr="008F54AB">
              <w:t>Проявлять гражданско-патриотическую позицию, демонстрировать осознанное поведение на основе общечеловеческих ценностей.</w:t>
            </w:r>
          </w:p>
        </w:tc>
        <w:tc>
          <w:tcPr>
            <w:tcW w:w="1219" w:type="pct"/>
            <w:shd w:val="clear" w:color="auto" w:fill="auto"/>
          </w:tcPr>
          <w:p w:rsidR="00776AEB" w:rsidRPr="008F54AB" w:rsidRDefault="00776AEB" w:rsidP="001D70A9">
            <w:r w:rsidRPr="008F54AB">
              <w:t>Понимать значимость своей профессии (специальности)</w:t>
            </w:r>
          </w:p>
          <w:p w:rsidR="00776AEB" w:rsidRPr="008F54AB" w:rsidRDefault="00776AEB" w:rsidP="001D70A9">
            <w:r w:rsidRPr="008F54AB">
              <w:t>Демонстрация поведения на основе общечеловеческих ценностей.</w:t>
            </w:r>
          </w:p>
        </w:tc>
        <w:tc>
          <w:tcPr>
            <w:tcW w:w="1230" w:type="pct"/>
          </w:tcPr>
          <w:p w:rsidR="00776AEB" w:rsidRPr="008F54AB" w:rsidRDefault="00776AEB" w:rsidP="001D70A9">
            <w:pPr>
              <w:rPr>
                <w:bCs/>
              </w:rPr>
            </w:pPr>
            <w:r w:rsidRPr="008F54AB">
              <w:rPr>
                <w:bCs/>
              </w:rPr>
              <w:t>Описывать значимость своей профессии</w:t>
            </w:r>
          </w:p>
          <w:p w:rsidR="00776AEB" w:rsidRPr="008F54AB" w:rsidRDefault="00776AEB" w:rsidP="001D70A9">
            <w:pPr>
              <w:rPr>
                <w:bCs/>
              </w:rPr>
            </w:pPr>
            <w:r w:rsidRPr="008F54AB">
              <w:rPr>
                <w:bCs/>
              </w:rPr>
              <w:t>Презентовать структуру профессиональной деятельности по профессии (специальности)</w:t>
            </w:r>
          </w:p>
        </w:tc>
        <w:tc>
          <w:tcPr>
            <w:tcW w:w="1325" w:type="pct"/>
          </w:tcPr>
          <w:p w:rsidR="00776AEB" w:rsidRPr="008F54AB" w:rsidRDefault="00776AEB" w:rsidP="001D70A9">
            <w:pPr>
              <w:rPr>
                <w:bCs/>
              </w:rPr>
            </w:pPr>
            <w:r w:rsidRPr="008F54AB">
              <w:rPr>
                <w:bCs/>
              </w:rPr>
              <w:t>Сущность гражданско-патриотической позиции</w:t>
            </w:r>
          </w:p>
          <w:p w:rsidR="00776AEB" w:rsidRPr="008F54AB" w:rsidRDefault="00776AEB" w:rsidP="001D70A9">
            <w:pPr>
              <w:rPr>
                <w:bCs/>
              </w:rPr>
            </w:pPr>
            <w:r w:rsidRPr="008F54AB">
              <w:rPr>
                <w:bCs/>
              </w:rPr>
              <w:t>Общечеловеческие ценности</w:t>
            </w:r>
          </w:p>
          <w:p w:rsidR="00776AEB" w:rsidRPr="008F54AB" w:rsidRDefault="00776AEB" w:rsidP="001D70A9">
            <w:pPr>
              <w:rPr>
                <w:bCs/>
              </w:rPr>
            </w:pPr>
            <w:r w:rsidRPr="008F54AB">
              <w:rPr>
                <w:bCs/>
              </w:rPr>
              <w:t>Правила поведения в ходе выполнения профессиональной деятельности</w:t>
            </w:r>
          </w:p>
        </w:tc>
      </w:tr>
      <w:tr w:rsidR="00776AEB" w:rsidRPr="008F54AB" w:rsidTr="00776AEB">
        <w:trPr>
          <w:trHeight w:val="637"/>
        </w:trPr>
        <w:tc>
          <w:tcPr>
            <w:tcW w:w="1226" w:type="pct"/>
            <w:shd w:val="clear" w:color="auto" w:fill="auto"/>
          </w:tcPr>
          <w:p w:rsidR="00776AEB" w:rsidRPr="008F54AB" w:rsidRDefault="00776AEB" w:rsidP="001D70A9">
            <w:r w:rsidRPr="008F54AB">
              <w:t>ОК 07.</w:t>
            </w:r>
          </w:p>
          <w:p w:rsidR="00776AEB" w:rsidRPr="008F54AB" w:rsidRDefault="00776AEB" w:rsidP="001D70A9">
            <w:r w:rsidRPr="008F54AB"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1219" w:type="pct"/>
            <w:shd w:val="clear" w:color="auto" w:fill="auto"/>
          </w:tcPr>
          <w:p w:rsidR="00776AEB" w:rsidRPr="008F54AB" w:rsidRDefault="00776AEB" w:rsidP="001D70A9">
            <w:r w:rsidRPr="008F54AB">
              <w:t>Соблюдение правил экологической безопасности при ведении профессиональной деятельности;</w:t>
            </w:r>
          </w:p>
          <w:p w:rsidR="00776AEB" w:rsidRPr="008F54AB" w:rsidRDefault="00776AEB" w:rsidP="001D70A9">
            <w:r w:rsidRPr="008F54AB">
              <w:t>Обеспечивать ресурсосбережение на рабочем месте</w:t>
            </w:r>
          </w:p>
          <w:p w:rsidR="00776AEB" w:rsidRPr="008F54AB" w:rsidRDefault="00776AEB" w:rsidP="001D70A9"/>
        </w:tc>
        <w:tc>
          <w:tcPr>
            <w:tcW w:w="1230" w:type="pct"/>
          </w:tcPr>
          <w:p w:rsidR="00776AEB" w:rsidRPr="008F54AB" w:rsidRDefault="00776AEB" w:rsidP="001D70A9">
            <w:pPr>
              <w:rPr>
                <w:bCs/>
              </w:rPr>
            </w:pPr>
            <w:r w:rsidRPr="008F54AB">
              <w:rPr>
                <w:bCs/>
              </w:rPr>
              <w:t>Соблюдать нормы экологической безопасности</w:t>
            </w:r>
          </w:p>
          <w:p w:rsidR="00776AEB" w:rsidRPr="008F54AB" w:rsidRDefault="00776AEB" w:rsidP="001D70A9">
            <w:pPr>
              <w:rPr>
                <w:bCs/>
              </w:rPr>
            </w:pPr>
            <w:r w:rsidRPr="008F54AB">
              <w:rPr>
                <w:bCs/>
              </w:rPr>
              <w:t>Определять направления ресурсосбережения в рамках профессиональной деятельности по профессии (специальности)</w:t>
            </w:r>
          </w:p>
        </w:tc>
        <w:tc>
          <w:tcPr>
            <w:tcW w:w="1325" w:type="pct"/>
          </w:tcPr>
          <w:p w:rsidR="00776AEB" w:rsidRPr="008F54AB" w:rsidRDefault="00776AEB" w:rsidP="001D70A9">
            <w:pPr>
              <w:rPr>
                <w:bCs/>
              </w:rPr>
            </w:pPr>
            <w:r w:rsidRPr="008F54AB">
              <w:rPr>
                <w:bCs/>
              </w:rPr>
              <w:t>Правила экологической безопасности при ведении профессиональной деятельности</w:t>
            </w:r>
          </w:p>
          <w:p w:rsidR="00776AEB" w:rsidRPr="008F54AB" w:rsidRDefault="00776AEB" w:rsidP="001D70A9">
            <w:pPr>
              <w:rPr>
                <w:bCs/>
              </w:rPr>
            </w:pPr>
            <w:r w:rsidRPr="008F54AB">
              <w:rPr>
                <w:bCs/>
              </w:rPr>
              <w:t>Основные ресурсы задействованные в профессиональной деятельности</w:t>
            </w:r>
          </w:p>
          <w:p w:rsidR="00776AEB" w:rsidRPr="008F54AB" w:rsidRDefault="00776AEB" w:rsidP="001D70A9">
            <w:pPr>
              <w:rPr>
                <w:bCs/>
              </w:rPr>
            </w:pPr>
            <w:r w:rsidRPr="008F54AB">
              <w:rPr>
                <w:bCs/>
              </w:rPr>
              <w:t>Пути обеспечения ресурсосбережения.</w:t>
            </w:r>
          </w:p>
        </w:tc>
      </w:tr>
      <w:tr w:rsidR="00776AEB" w:rsidRPr="008F54AB" w:rsidTr="00776AEB">
        <w:trPr>
          <w:trHeight w:val="637"/>
        </w:trPr>
        <w:tc>
          <w:tcPr>
            <w:tcW w:w="1226" w:type="pct"/>
            <w:shd w:val="clear" w:color="auto" w:fill="auto"/>
          </w:tcPr>
          <w:p w:rsidR="00776AEB" w:rsidRPr="008F54AB" w:rsidRDefault="00776AEB" w:rsidP="001D70A9">
            <w:r w:rsidRPr="008F54AB">
              <w:t>ОК 09.</w:t>
            </w:r>
          </w:p>
          <w:p w:rsidR="00776AEB" w:rsidRPr="008F54AB" w:rsidRDefault="00776AEB" w:rsidP="001D70A9">
            <w:r w:rsidRPr="008F54AB">
              <w:t>Использовать информационные технологии в профессиональной деятельности.</w:t>
            </w:r>
          </w:p>
        </w:tc>
        <w:tc>
          <w:tcPr>
            <w:tcW w:w="1219" w:type="pct"/>
            <w:shd w:val="clear" w:color="auto" w:fill="auto"/>
          </w:tcPr>
          <w:p w:rsidR="00776AEB" w:rsidRPr="008F54AB" w:rsidRDefault="00776AEB" w:rsidP="001D70A9">
            <w:r w:rsidRPr="008F54AB">
              <w:t>Применение средств информатизации и информационных технологий для реализации профессиональной деятельности</w:t>
            </w:r>
          </w:p>
        </w:tc>
        <w:tc>
          <w:tcPr>
            <w:tcW w:w="1230" w:type="pct"/>
          </w:tcPr>
          <w:p w:rsidR="00776AEB" w:rsidRPr="008F54AB" w:rsidRDefault="00776AEB" w:rsidP="001D70A9">
            <w:pPr>
              <w:ind w:right="-108"/>
              <w:rPr>
                <w:bCs/>
              </w:rPr>
            </w:pPr>
            <w:r w:rsidRPr="008F54AB">
              <w:rPr>
                <w:bCs/>
              </w:rPr>
              <w:t>Применять средства информационных технологий для решения профессиональных задач</w:t>
            </w:r>
          </w:p>
          <w:p w:rsidR="00776AEB" w:rsidRPr="008F54AB" w:rsidRDefault="00776AEB" w:rsidP="001D70A9">
            <w:pPr>
              <w:rPr>
                <w:bCs/>
              </w:rPr>
            </w:pPr>
            <w:r w:rsidRPr="008F54AB">
              <w:rPr>
                <w:bCs/>
              </w:rPr>
              <w:t>Использовать современное программное обеспечение</w:t>
            </w:r>
          </w:p>
        </w:tc>
        <w:tc>
          <w:tcPr>
            <w:tcW w:w="1325" w:type="pct"/>
          </w:tcPr>
          <w:p w:rsidR="00776AEB" w:rsidRPr="008F54AB" w:rsidRDefault="00776AEB" w:rsidP="001D70A9">
            <w:pPr>
              <w:rPr>
                <w:bCs/>
              </w:rPr>
            </w:pPr>
            <w:r w:rsidRPr="008F54AB">
              <w:rPr>
                <w:bCs/>
              </w:rPr>
              <w:t>Современные средства и устройства информатизации</w:t>
            </w:r>
          </w:p>
          <w:p w:rsidR="00776AEB" w:rsidRPr="008F54AB" w:rsidRDefault="00776AEB" w:rsidP="001D70A9">
            <w:pPr>
              <w:ind w:right="-146"/>
              <w:rPr>
                <w:bCs/>
              </w:rPr>
            </w:pPr>
            <w:r w:rsidRPr="008F54AB">
              <w:rPr>
                <w:bCs/>
              </w:rPr>
              <w:t>Порядок их применения и программное обеспечение в профессиональ-ной деятельности</w:t>
            </w:r>
          </w:p>
        </w:tc>
      </w:tr>
      <w:tr w:rsidR="00776AEB" w:rsidRPr="008F54AB" w:rsidTr="00776AEB">
        <w:trPr>
          <w:trHeight w:val="637"/>
        </w:trPr>
        <w:tc>
          <w:tcPr>
            <w:tcW w:w="1226" w:type="pct"/>
            <w:shd w:val="clear" w:color="auto" w:fill="auto"/>
          </w:tcPr>
          <w:p w:rsidR="00776AEB" w:rsidRPr="008F54AB" w:rsidRDefault="00776AEB" w:rsidP="001D70A9">
            <w:r w:rsidRPr="008F54AB">
              <w:t>ОК 10.</w:t>
            </w:r>
          </w:p>
          <w:p w:rsidR="00776AEB" w:rsidRPr="008F54AB" w:rsidRDefault="00776AEB" w:rsidP="001D70A9">
            <w:r w:rsidRPr="008F54AB">
              <w:t>Пользоваться профессиональной документацией на государственном и иностранном языке.</w:t>
            </w:r>
          </w:p>
        </w:tc>
        <w:tc>
          <w:tcPr>
            <w:tcW w:w="1219" w:type="pct"/>
            <w:shd w:val="clear" w:color="auto" w:fill="auto"/>
          </w:tcPr>
          <w:p w:rsidR="00776AEB" w:rsidRPr="008F54AB" w:rsidRDefault="00776AEB" w:rsidP="001D70A9">
            <w:r w:rsidRPr="008F54AB">
              <w:t>Применение в профессиональной деятельности инструкций на государственном и иностранном языке.</w:t>
            </w:r>
          </w:p>
          <w:p w:rsidR="00776AEB" w:rsidRPr="008F54AB" w:rsidRDefault="00776AEB" w:rsidP="001D70A9">
            <w:r w:rsidRPr="008F54AB">
              <w:t>Ведение общения на профессиональные темы</w:t>
            </w:r>
          </w:p>
        </w:tc>
        <w:tc>
          <w:tcPr>
            <w:tcW w:w="1230" w:type="pct"/>
          </w:tcPr>
          <w:p w:rsidR="00776AEB" w:rsidRPr="008F54AB" w:rsidRDefault="00776AEB" w:rsidP="001D70A9">
            <w:pPr>
              <w:jc w:val="both"/>
            </w:pPr>
            <w:r w:rsidRPr="008F54AB">
              <w:t xml:space="preserve">Понимать общий смысл четко произнесенных высказываний на известные темы (профессиональные и бытовые), </w:t>
            </w:r>
          </w:p>
          <w:p w:rsidR="00776AEB" w:rsidRPr="008F54AB" w:rsidRDefault="00776AEB" w:rsidP="001D70A9">
            <w:pPr>
              <w:jc w:val="both"/>
            </w:pPr>
            <w:r w:rsidRPr="008F54AB">
              <w:t>понимать тексты на базовые профессиональные темы</w:t>
            </w:r>
          </w:p>
          <w:p w:rsidR="00776AEB" w:rsidRPr="008F54AB" w:rsidRDefault="00776AEB" w:rsidP="001D70A9">
            <w:pPr>
              <w:jc w:val="both"/>
            </w:pPr>
            <w:r w:rsidRPr="008F54AB">
              <w:lastRenderedPageBreak/>
              <w:t>участвовать в диалогах на знакомые общие и профессиональные темы</w:t>
            </w:r>
          </w:p>
          <w:p w:rsidR="00776AEB" w:rsidRPr="008F54AB" w:rsidRDefault="00776AEB" w:rsidP="001D70A9">
            <w:pPr>
              <w:jc w:val="both"/>
            </w:pPr>
            <w:r w:rsidRPr="008F54AB">
              <w:t>строить простые высказывания о себе и о своей профессиональной деятельности</w:t>
            </w:r>
          </w:p>
          <w:p w:rsidR="00776AEB" w:rsidRPr="008F54AB" w:rsidRDefault="00776AEB" w:rsidP="001D70A9">
            <w:pPr>
              <w:jc w:val="both"/>
            </w:pPr>
            <w:r w:rsidRPr="008F54AB">
              <w:t>кратко обосновывать и объяснить свои действия (текущие и планируемые)</w:t>
            </w:r>
          </w:p>
          <w:p w:rsidR="00776AEB" w:rsidRPr="008F54AB" w:rsidRDefault="00776AEB" w:rsidP="001D70A9">
            <w:pPr>
              <w:jc w:val="both"/>
            </w:pPr>
            <w:r w:rsidRPr="008F54AB"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1325" w:type="pct"/>
          </w:tcPr>
          <w:p w:rsidR="00776AEB" w:rsidRPr="008F54AB" w:rsidRDefault="00776AEB" w:rsidP="001D70A9">
            <w:pPr>
              <w:jc w:val="both"/>
            </w:pPr>
            <w:r w:rsidRPr="008F54AB">
              <w:lastRenderedPageBreak/>
              <w:t>правила построения простых и сложных предложений на профессиональные темы</w:t>
            </w:r>
          </w:p>
          <w:p w:rsidR="00776AEB" w:rsidRPr="008F54AB" w:rsidRDefault="00776AEB" w:rsidP="001D70A9">
            <w:pPr>
              <w:jc w:val="both"/>
            </w:pPr>
            <w:r w:rsidRPr="008F54AB">
              <w:t>основные общеупотребительные глаголы (бытовая и профессиональная лексика)</w:t>
            </w:r>
          </w:p>
          <w:p w:rsidR="00776AEB" w:rsidRPr="008F54AB" w:rsidRDefault="00776AEB" w:rsidP="001D70A9">
            <w:pPr>
              <w:jc w:val="both"/>
            </w:pPr>
            <w:r w:rsidRPr="008F54AB">
              <w:t xml:space="preserve">лексический </w:t>
            </w:r>
            <w:r w:rsidRPr="008F54AB">
              <w:lastRenderedPageBreak/>
              <w:t>минимум, относящийся к описанию предметов, средств и процессов профессиональной деятельности</w:t>
            </w:r>
          </w:p>
          <w:p w:rsidR="00776AEB" w:rsidRPr="008F54AB" w:rsidRDefault="00776AEB" w:rsidP="001D70A9">
            <w:pPr>
              <w:jc w:val="both"/>
            </w:pPr>
            <w:r w:rsidRPr="008F54AB">
              <w:t>особенности произношения</w:t>
            </w:r>
          </w:p>
          <w:p w:rsidR="00776AEB" w:rsidRPr="008F54AB" w:rsidRDefault="00776AEB" w:rsidP="001D70A9">
            <w:pPr>
              <w:jc w:val="both"/>
            </w:pPr>
            <w:r w:rsidRPr="008F54AB">
              <w:t>правила чтения текстов профессиональной направленности</w:t>
            </w:r>
          </w:p>
        </w:tc>
      </w:tr>
      <w:tr w:rsidR="00776AEB" w:rsidRPr="008F54AB" w:rsidTr="00776AEB">
        <w:trPr>
          <w:trHeight w:val="637"/>
        </w:trPr>
        <w:tc>
          <w:tcPr>
            <w:tcW w:w="1226" w:type="pct"/>
            <w:shd w:val="clear" w:color="auto" w:fill="auto"/>
          </w:tcPr>
          <w:p w:rsidR="00776AEB" w:rsidRPr="008F54AB" w:rsidRDefault="00776AEB" w:rsidP="001D70A9">
            <w:r w:rsidRPr="008F54AB">
              <w:lastRenderedPageBreak/>
              <w:t xml:space="preserve">ОК 11. </w:t>
            </w:r>
          </w:p>
          <w:p w:rsidR="00776AEB" w:rsidRPr="008F54AB" w:rsidRDefault="00776AEB" w:rsidP="001D70A9">
            <w:r w:rsidRPr="008F54AB">
              <w:t>Планировать предприниматель-скую деятельность в профессиональной сфере.</w:t>
            </w:r>
          </w:p>
        </w:tc>
        <w:tc>
          <w:tcPr>
            <w:tcW w:w="1219" w:type="pct"/>
            <w:shd w:val="clear" w:color="auto" w:fill="auto"/>
          </w:tcPr>
          <w:p w:rsidR="00776AEB" w:rsidRPr="008F54AB" w:rsidRDefault="00776AEB" w:rsidP="001D70A9">
            <w:r w:rsidRPr="008F54AB">
              <w:t>Определение инвестиционную привлекательность коммерческих идей в рамках профессиональной деятельности</w:t>
            </w:r>
          </w:p>
          <w:p w:rsidR="00776AEB" w:rsidRPr="008F54AB" w:rsidRDefault="00776AEB" w:rsidP="001D70A9">
            <w:r w:rsidRPr="008F54AB">
              <w:t>Составлять бизнес план</w:t>
            </w:r>
          </w:p>
          <w:p w:rsidR="00776AEB" w:rsidRPr="008F54AB" w:rsidRDefault="00776AEB" w:rsidP="001D70A9">
            <w:r w:rsidRPr="008F54AB">
              <w:t>Презентовать бизнес-идею</w:t>
            </w:r>
          </w:p>
          <w:p w:rsidR="00776AEB" w:rsidRPr="008F54AB" w:rsidRDefault="00776AEB" w:rsidP="001D70A9">
            <w:r w:rsidRPr="008F54AB">
              <w:t>Определение источников финансирования</w:t>
            </w:r>
          </w:p>
          <w:p w:rsidR="00776AEB" w:rsidRPr="008F54AB" w:rsidRDefault="00776AEB" w:rsidP="001D70A9">
            <w:r w:rsidRPr="008F54AB">
              <w:t>Применение грамотных кредитных продуктов для открытия дела</w:t>
            </w:r>
          </w:p>
        </w:tc>
        <w:tc>
          <w:tcPr>
            <w:tcW w:w="1230" w:type="pct"/>
          </w:tcPr>
          <w:p w:rsidR="00776AEB" w:rsidRPr="008F54AB" w:rsidRDefault="00776AEB" w:rsidP="001D70A9">
            <w:pPr>
              <w:rPr>
                <w:bCs/>
              </w:rPr>
            </w:pPr>
            <w:r w:rsidRPr="008F54AB">
              <w:rPr>
                <w:bCs/>
              </w:rPr>
              <w:t>Выявлять достоинства и недостатки коммерческой идеи</w:t>
            </w:r>
          </w:p>
          <w:p w:rsidR="00776AEB" w:rsidRPr="008F54AB" w:rsidRDefault="00776AEB" w:rsidP="001D70A9">
            <w:pPr>
              <w:rPr>
                <w:bCs/>
              </w:rPr>
            </w:pPr>
            <w:r w:rsidRPr="008F54AB">
              <w:rPr>
                <w:bCs/>
              </w:rPr>
              <w:t>Презентовать  идеи открытия собственного дела в профессиональной деятельности</w:t>
            </w:r>
          </w:p>
          <w:p w:rsidR="00776AEB" w:rsidRPr="008F54AB" w:rsidRDefault="00776AEB" w:rsidP="001D70A9">
            <w:pPr>
              <w:rPr>
                <w:bCs/>
              </w:rPr>
            </w:pPr>
            <w:r w:rsidRPr="008F54AB">
              <w:rPr>
                <w:bCs/>
              </w:rPr>
              <w:t>Оформлять бизнес-план</w:t>
            </w:r>
          </w:p>
          <w:p w:rsidR="00776AEB" w:rsidRPr="008F54AB" w:rsidRDefault="00776AEB" w:rsidP="001D70A9">
            <w:pPr>
              <w:rPr>
                <w:bCs/>
              </w:rPr>
            </w:pPr>
            <w:r w:rsidRPr="008F54AB">
              <w:rPr>
                <w:bCs/>
              </w:rPr>
              <w:t>Рассчитывать размеры выплат по процентным ставкам кредитования</w:t>
            </w:r>
          </w:p>
        </w:tc>
        <w:tc>
          <w:tcPr>
            <w:tcW w:w="1325" w:type="pct"/>
          </w:tcPr>
          <w:p w:rsidR="00776AEB" w:rsidRPr="008F54AB" w:rsidRDefault="00776AEB" w:rsidP="001D70A9">
            <w:pPr>
              <w:rPr>
                <w:bCs/>
              </w:rPr>
            </w:pPr>
            <w:r w:rsidRPr="008F54AB">
              <w:rPr>
                <w:bCs/>
              </w:rPr>
              <w:t>Основы предпринимательской деятельности</w:t>
            </w:r>
          </w:p>
          <w:p w:rsidR="00776AEB" w:rsidRPr="008F54AB" w:rsidRDefault="00776AEB" w:rsidP="001D70A9">
            <w:pPr>
              <w:rPr>
                <w:bCs/>
              </w:rPr>
            </w:pPr>
            <w:r w:rsidRPr="008F54AB">
              <w:rPr>
                <w:bCs/>
              </w:rPr>
              <w:t>Основы финансовой грамотности</w:t>
            </w:r>
          </w:p>
          <w:p w:rsidR="00776AEB" w:rsidRPr="008F54AB" w:rsidRDefault="00776AEB" w:rsidP="001D70A9">
            <w:pPr>
              <w:rPr>
                <w:bCs/>
              </w:rPr>
            </w:pPr>
            <w:r w:rsidRPr="008F54AB">
              <w:rPr>
                <w:bCs/>
              </w:rPr>
              <w:t>Правила разработки бизнес-планов</w:t>
            </w:r>
          </w:p>
          <w:p w:rsidR="00776AEB" w:rsidRPr="008F54AB" w:rsidRDefault="00776AEB" w:rsidP="001D70A9">
            <w:pPr>
              <w:rPr>
                <w:bCs/>
              </w:rPr>
            </w:pPr>
            <w:r w:rsidRPr="008F54AB">
              <w:rPr>
                <w:bCs/>
              </w:rPr>
              <w:t>Порядок выстраивания презентации</w:t>
            </w:r>
          </w:p>
          <w:p w:rsidR="00776AEB" w:rsidRPr="008F54AB" w:rsidRDefault="00776AEB" w:rsidP="001D70A9">
            <w:pPr>
              <w:rPr>
                <w:bCs/>
              </w:rPr>
            </w:pPr>
            <w:r w:rsidRPr="008F54AB">
              <w:rPr>
                <w:bCs/>
              </w:rPr>
              <w:t xml:space="preserve">Кредитные банковские продукты </w:t>
            </w:r>
          </w:p>
        </w:tc>
      </w:tr>
      <w:tr w:rsidR="008F54AB" w:rsidRPr="008F54AB" w:rsidTr="00776AEB">
        <w:trPr>
          <w:trHeight w:val="637"/>
        </w:trPr>
        <w:tc>
          <w:tcPr>
            <w:tcW w:w="1226" w:type="pct"/>
            <w:shd w:val="clear" w:color="auto" w:fill="auto"/>
          </w:tcPr>
          <w:p w:rsidR="008F54AB" w:rsidRPr="008F54AB" w:rsidRDefault="008F54AB" w:rsidP="002D41A9">
            <w:pPr>
              <w:rPr>
                <w:bCs/>
              </w:rPr>
            </w:pPr>
            <w:r w:rsidRPr="008F54AB">
              <w:rPr>
                <w:bCs/>
              </w:rPr>
              <w:t xml:space="preserve">ПК 1.1-1.5 </w:t>
            </w:r>
          </w:p>
          <w:p w:rsidR="008F54AB" w:rsidRPr="008F54AB" w:rsidRDefault="008F54AB" w:rsidP="002D41A9">
            <w:pPr>
              <w:rPr>
                <w:bCs/>
              </w:rPr>
            </w:pPr>
            <w:r w:rsidRPr="008F54AB">
              <w:rPr>
                <w:bCs/>
              </w:rPr>
              <w:t>ПК 2.1-2.8</w:t>
            </w:r>
          </w:p>
          <w:p w:rsidR="008F54AB" w:rsidRPr="008F54AB" w:rsidRDefault="008F54AB" w:rsidP="002D41A9">
            <w:pPr>
              <w:rPr>
                <w:bCs/>
              </w:rPr>
            </w:pPr>
            <w:r w:rsidRPr="008F54AB">
              <w:rPr>
                <w:bCs/>
              </w:rPr>
              <w:t>ПК 3.1-3.6</w:t>
            </w:r>
          </w:p>
          <w:p w:rsidR="008F54AB" w:rsidRPr="008F54AB" w:rsidRDefault="008F54AB" w:rsidP="002D41A9">
            <w:pPr>
              <w:rPr>
                <w:bCs/>
              </w:rPr>
            </w:pPr>
            <w:r w:rsidRPr="008F54AB">
              <w:rPr>
                <w:bCs/>
              </w:rPr>
              <w:t>ПК 4.1-4.5</w:t>
            </w:r>
          </w:p>
          <w:p w:rsidR="008F54AB" w:rsidRDefault="008F54AB" w:rsidP="002D41A9">
            <w:pPr>
              <w:rPr>
                <w:bCs/>
              </w:rPr>
            </w:pPr>
            <w:r w:rsidRPr="008F54AB">
              <w:rPr>
                <w:bCs/>
              </w:rPr>
              <w:t>ПК 5.1-5.5</w:t>
            </w:r>
          </w:p>
          <w:p w:rsidR="008F54AB" w:rsidRPr="008F54AB" w:rsidRDefault="008F54AB" w:rsidP="00740DCC">
            <w:pPr>
              <w:rPr>
                <w:bCs/>
              </w:rPr>
            </w:pPr>
          </w:p>
        </w:tc>
        <w:tc>
          <w:tcPr>
            <w:tcW w:w="1219" w:type="pct"/>
            <w:shd w:val="clear" w:color="auto" w:fill="auto"/>
          </w:tcPr>
          <w:p w:rsidR="008700EA" w:rsidRPr="001E298B" w:rsidRDefault="00740DCC" w:rsidP="008F54AB">
            <w:pPr>
              <w:rPr>
                <w:color w:val="0000FF"/>
              </w:rPr>
            </w:pPr>
            <w:r>
              <w:rPr>
                <w:rFonts w:eastAsia="Calibri"/>
                <w:lang w:eastAsia="en-US"/>
              </w:rPr>
              <w:t>П</w:t>
            </w:r>
            <w:r w:rsidRPr="00E008E5">
              <w:rPr>
                <w:rFonts w:eastAsia="Calibri"/>
                <w:lang w:eastAsia="en-US"/>
              </w:rPr>
              <w:t>одбор, подготовка к работе, проверка технологического оборудования, производственного инвентаря, инструментов</w:t>
            </w:r>
          </w:p>
        </w:tc>
        <w:tc>
          <w:tcPr>
            <w:tcW w:w="1230" w:type="pct"/>
          </w:tcPr>
          <w:p w:rsidR="008F54AB" w:rsidRDefault="00740DCC" w:rsidP="00740DCC">
            <w:pPr>
              <w:ind w:firstLine="42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</w:t>
            </w:r>
            <w:r w:rsidRPr="00E008E5">
              <w:rPr>
                <w:rFonts w:eastAsia="Calibri"/>
                <w:lang w:eastAsia="en-US"/>
              </w:rPr>
              <w:t>облюдать правила техники безопасности, пожарной безопасности, охраны труда</w:t>
            </w:r>
            <w:r>
              <w:rPr>
                <w:rFonts w:eastAsia="Calibri"/>
                <w:lang w:eastAsia="en-US"/>
              </w:rPr>
              <w:t>.</w:t>
            </w:r>
          </w:p>
          <w:p w:rsidR="00740DCC" w:rsidRPr="00957BAC" w:rsidRDefault="00740DCC" w:rsidP="00740DCC">
            <w:pPr>
              <w:ind w:firstLine="423"/>
              <w:rPr>
                <w:b/>
              </w:rPr>
            </w:pPr>
            <w:r>
              <w:t>Выбирать, б</w:t>
            </w:r>
            <w:r w:rsidRPr="0083008D">
              <w:t xml:space="preserve">езопасно, в соответствии с инструкциями и </w:t>
            </w:r>
            <w:r w:rsidRPr="0083008D">
              <w:lastRenderedPageBreak/>
              <w:t>регламентами эксплуатировать технологическое оборудование, инструменты, инвентарь в процессе обработки сырья</w:t>
            </w:r>
          </w:p>
          <w:p w:rsidR="008F54AB" w:rsidRPr="001E298B" w:rsidRDefault="008F54AB" w:rsidP="00740DCC">
            <w:pPr>
              <w:ind w:firstLine="423"/>
              <w:rPr>
                <w:color w:val="0000FF"/>
              </w:rPr>
            </w:pPr>
          </w:p>
        </w:tc>
        <w:tc>
          <w:tcPr>
            <w:tcW w:w="1325" w:type="pct"/>
          </w:tcPr>
          <w:p w:rsidR="00740DCC" w:rsidRPr="00E008E5" w:rsidRDefault="00740DCC" w:rsidP="00740DCC">
            <w:pPr>
              <w:ind w:firstLine="59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Т</w:t>
            </w:r>
            <w:r w:rsidRPr="00E008E5">
              <w:rPr>
                <w:rFonts w:eastAsia="Calibri"/>
                <w:lang w:eastAsia="en-US"/>
              </w:rPr>
              <w:t>ребования охраны труда, пожарной безопасности и производственной санитарии в организации питания</w:t>
            </w:r>
            <w:r>
              <w:rPr>
                <w:rFonts w:eastAsia="Arial Unicode MS"/>
                <w:u w:color="000000"/>
              </w:rPr>
              <w:t xml:space="preserve"> </w:t>
            </w:r>
            <w:r>
              <w:rPr>
                <w:rFonts w:eastAsia="Calibri"/>
                <w:lang w:eastAsia="en-US"/>
              </w:rPr>
              <w:t>В</w:t>
            </w:r>
            <w:r w:rsidRPr="00E008E5">
              <w:rPr>
                <w:rFonts w:eastAsia="Calibri"/>
                <w:lang w:eastAsia="en-US"/>
              </w:rPr>
              <w:t xml:space="preserve">иды, назначение, правила безопасной эксплуатации </w:t>
            </w:r>
            <w:r w:rsidRPr="00E008E5">
              <w:rPr>
                <w:rFonts w:eastAsia="Calibri"/>
                <w:lang w:eastAsia="en-US"/>
              </w:rPr>
              <w:lastRenderedPageBreak/>
              <w:t>технологического оборудования, производственного инвентаря, инструментов, весоизмерительных приборов,</w:t>
            </w:r>
            <w:r>
              <w:rPr>
                <w:rFonts w:eastAsia="Calibri"/>
                <w:lang w:eastAsia="en-US"/>
              </w:rPr>
              <w:t xml:space="preserve"> посуды и правила ухода за ними.</w:t>
            </w:r>
          </w:p>
          <w:p w:rsidR="00740DCC" w:rsidRPr="00E008E5" w:rsidRDefault="00740DCC" w:rsidP="00740DCC">
            <w:pPr>
              <w:ind w:firstLine="599"/>
              <w:jc w:val="both"/>
              <w:rPr>
                <w:rStyle w:val="FontStyle121"/>
                <w:rFonts w:eastAsia="Arial Unicode MS"/>
                <w:u w:color="000000"/>
              </w:rPr>
            </w:pPr>
            <w:r>
              <w:rPr>
                <w:rFonts w:eastAsia="Arial Unicode MS"/>
                <w:u w:color="000000"/>
              </w:rPr>
              <w:t>В</w:t>
            </w:r>
            <w:r w:rsidRPr="00E008E5">
              <w:rPr>
                <w:rStyle w:val="FontStyle121"/>
              </w:rPr>
              <w:t>озможные последствия нарушения санитарии и гигиены</w:t>
            </w:r>
            <w:r>
              <w:rPr>
                <w:rStyle w:val="FontStyle121"/>
              </w:rPr>
              <w:t>, правил т/б.</w:t>
            </w:r>
          </w:p>
          <w:p w:rsidR="008F54AB" w:rsidRPr="008F54AB" w:rsidRDefault="008F54AB" w:rsidP="008F54AB">
            <w:pPr>
              <w:jc w:val="both"/>
              <w:rPr>
                <w:rFonts w:eastAsia="Arial Unicode MS"/>
                <w:b/>
                <w:u w:color="000000"/>
              </w:rPr>
            </w:pPr>
          </w:p>
        </w:tc>
      </w:tr>
    </w:tbl>
    <w:p w:rsidR="0023039C" w:rsidRDefault="0023039C" w:rsidP="00674772">
      <w:pPr>
        <w:rPr>
          <w:b/>
          <w:i/>
        </w:rPr>
      </w:pPr>
    </w:p>
    <w:p w:rsidR="001D53A7" w:rsidRDefault="001D53A7" w:rsidP="00D111DA">
      <w:pPr>
        <w:rPr>
          <w:color w:val="FF0000"/>
        </w:rPr>
      </w:pPr>
    </w:p>
    <w:p w:rsidR="001D53A7" w:rsidRPr="00724E55" w:rsidRDefault="001D53A7" w:rsidP="00D111DA">
      <w:pPr>
        <w:rPr>
          <w:color w:val="FF0000"/>
        </w:rPr>
      </w:pPr>
    </w:p>
    <w:p w:rsidR="00724E55" w:rsidRDefault="00724E55" w:rsidP="00D111DA"/>
    <w:p w:rsidR="00724E55" w:rsidRDefault="00724E55" w:rsidP="00D111DA"/>
    <w:p w:rsidR="00740DCC" w:rsidRDefault="00740DCC" w:rsidP="00D111DA"/>
    <w:p w:rsidR="00740DCC" w:rsidRDefault="00740DCC" w:rsidP="00D111DA"/>
    <w:p w:rsidR="00740DCC" w:rsidRDefault="00740DCC" w:rsidP="00D111DA"/>
    <w:p w:rsidR="00740DCC" w:rsidRDefault="00740DCC" w:rsidP="00D111DA"/>
    <w:p w:rsidR="00740DCC" w:rsidRDefault="00740DCC" w:rsidP="00D111DA"/>
    <w:p w:rsidR="00740DCC" w:rsidRDefault="00740DCC" w:rsidP="00D111DA"/>
    <w:p w:rsidR="00740DCC" w:rsidRDefault="00740DCC" w:rsidP="00D111DA"/>
    <w:p w:rsidR="00740DCC" w:rsidRDefault="00740DCC" w:rsidP="00D111DA"/>
    <w:p w:rsidR="00C410C7" w:rsidRDefault="00C410C7" w:rsidP="00D111DA"/>
    <w:p w:rsidR="00724E55" w:rsidRDefault="00724E55" w:rsidP="00D111DA"/>
    <w:p w:rsidR="00C33EA1" w:rsidRDefault="00C33EA1" w:rsidP="0023039C">
      <w:pPr>
        <w:rPr>
          <w:b/>
        </w:rPr>
      </w:pPr>
    </w:p>
    <w:p w:rsidR="00C33EA1" w:rsidRDefault="00C33EA1" w:rsidP="0023039C">
      <w:pPr>
        <w:rPr>
          <w:b/>
        </w:rPr>
      </w:pPr>
    </w:p>
    <w:p w:rsidR="00C33EA1" w:rsidRDefault="00C33EA1" w:rsidP="0023039C">
      <w:pPr>
        <w:rPr>
          <w:b/>
        </w:rPr>
      </w:pPr>
    </w:p>
    <w:p w:rsidR="00C33EA1" w:rsidRDefault="00C33EA1" w:rsidP="0023039C">
      <w:pPr>
        <w:rPr>
          <w:b/>
        </w:rPr>
      </w:pPr>
    </w:p>
    <w:p w:rsidR="00C33EA1" w:rsidRDefault="00C33EA1" w:rsidP="0023039C">
      <w:pPr>
        <w:rPr>
          <w:b/>
        </w:rPr>
      </w:pPr>
    </w:p>
    <w:p w:rsidR="00C33EA1" w:rsidRDefault="00C33EA1" w:rsidP="0023039C">
      <w:pPr>
        <w:rPr>
          <w:b/>
        </w:rPr>
      </w:pPr>
    </w:p>
    <w:p w:rsidR="00C33EA1" w:rsidRDefault="00C33EA1" w:rsidP="0023039C">
      <w:pPr>
        <w:rPr>
          <w:b/>
        </w:rPr>
      </w:pPr>
    </w:p>
    <w:p w:rsidR="00C33EA1" w:rsidRDefault="00C33EA1" w:rsidP="0023039C">
      <w:pPr>
        <w:rPr>
          <w:b/>
        </w:rPr>
      </w:pPr>
    </w:p>
    <w:p w:rsidR="00C33EA1" w:rsidRDefault="00C33EA1" w:rsidP="0023039C">
      <w:pPr>
        <w:rPr>
          <w:b/>
        </w:rPr>
      </w:pPr>
    </w:p>
    <w:p w:rsidR="00C33EA1" w:rsidRDefault="00C33EA1" w:rsidP="0023039C">
      <w:pPr>
        <w:rPr>
          <w:b/>
        </w:rPr>
      </w:pPr>
    </w:p>
    <w:p w:rsidR="00C33EA1" w:rsidRDefault="00C33EA1" w:rsidP="0023039C">
      <w:pPr>
        <w:rPr>
          <w:b/>
        </w:rPr>
      </w:pPr>
    </w:p>
    <w:p w:rsidR="00C33EA1" w:rsidRDefault="00C33EA1" w:rsidP="0023039C">
      <w:pPr>
        <w:rPr>
          <w:b/>
        </w:rPr>
      </w:pPr>
    </w:p>
    <w:p w:rsidR="00C33EA1" w:rsidRDefault="00C33EA1" w:rsidP="0023039C">
      <w:pPr>
        <w:rPr>
          <w:b/>
        </w:rPr>
      </w:pPr>
    </w:p>
    <w:p w:rsidR="00C33EA1" w:rsidRDefault="00C33EA1" w:rsidP="0023039C">
      <w:pPr>
        <w:rPr>
          <w:b/>
        </w:rPr>
      </w:pPr>
    </w:p>
    <w:p w:rsidR="00C33EA1" w:rsidRDefault="00C33EA1" w:rsidP="0023039C">
      <w:pPr>
        <w:rPr>
          <w:b/>
        </w:rPr>
      </w:pPr>
    </w:p>
    <w:p w:rsidR="00C33EA1" w:rsidRDefault="00C33EA1" w:rsidP="0023039C">
      <w:pPr>
        <w:rPr>
          <w:b/>
        </w:rPr>
      </w:pPr>
    </w:p>
    <w:p w:rsidR="00C33EA1" w:rsidRDefault="00C33EA1" w:rsidP="0023039C">
      <w:pPr>
        <w:rPr>
          <w:b/>
        </w:rPr>
      </w:pPr>
    </w:p>
    <w:p w:rsidR="00C33EA1" w:rsidRDefault="00C33EA1" w:rsidP="0023039C">
      <w:pPr>
        <w:rPr>
          <w:b/>
        </w:rPr>
      </w:pPr>
    </w:p>
    <w:p w:rsidR="00C33EA1" w:rsidRDefault="00C33EA1" w:rsidP="0023039C">
      <w:pPr>
        <w:rPr>
          <w:b/>
        </w:rPr>
      </w:pPr>
    </w:p>
    <w:p w:rsidR="00C33EA1" w:rsidRDefault="00C33EA1" w:rsidP="0023039C">
      <w:pPr>
        <w:rPr>
          <w:b/>
        </w:rPr>
      </w:pPr>
    </w:p>
    <w:p w:rsidR="00C33EA1" w:rsidRDefault="00C33EA1" w:rsidP="0023039C">
      <w:pPr>
        <w:rPr>
          <w:b/>
        </w:rPr>
      </w:pPr>
    </w:p>
    <w:p w:rsidR="00C33EA1" w:rsidRDefault="00C33EA1" w:rsidP="0023039C">
      <w:pPr>
        <w:rPr>
          <w:b/>
        </w:rPr>
      </w:pPr>
    </w:p>
    <w:p w:rsidR="00BA0AC7" w:rsidRDefault="0023039C" w:rsidP="004D39B6">
      <w:pPr>
        <w:jc w:val="center"/>
        <w:rPr>
          <w:b/>
          <w:sz w:val="36"/>
          <w:szCs w:val="36"/>
        </w:rPr>
      </w:pPr>
      <w:r w:rsidRPr="0023039C">
        <w:rPr>
          <w:b/>
        </w:rPr>
        <w:lastRenderedPageBreak/>
        <w:t>2. СТРУКТУРА И СОДЕРЖАНИЕ УЧЕБНОЙ ДИСЦИПЛИНЫ</w:t>
      </w:r>
      <w:r w:rsidR="004D39B6" w:rsidRPr="004D39B6">
        <w:rPr>
          <w:b/>
          <w:sz w:val="36"/>
          <w:szCs w:val="36"/>
        </w:rPr>
        <w:t xml:space="preserve"> </w:t>
      </w:r>
    </w:p>
    <w:p w:rsidR="004D39B6" w:rsidRPr="00BA0AC7" w:rsidRDefault="00BA0AC7" w:rsidP="004D39B6">
      <w:pPr>
        <w:jc w:val="center"/>
        <w:rPr>
          <w:b/>
          <w:sz w:val="28"/>
          <w:szCs w:val="28"/>
        </w:rPr>
      </w:pPr>
      <w:r w:rsidRPr="00BA0AC7">
        <w:rPr>
          <w:b/>
          <w:sz w:val="28"/>
          <w:szCs w:val="28"/>
        </w:rPr>
        <w:t xml:space="preserve">ОП. 06 ОХРАНА ТРУДА </w:t>
      </w:r>
    </w:p>
    <w:p w:rsidR="0023039C" w:rsidRPr="0023039C" w:rsidRDefault="0023039C" w:rsidP="0023039C">
      <w:pPr>
        <w:rPr>
          <w:b/>
        </w:rPr>
      </w:pPr>
    </w:p>
    <w:p w:rsidR="0023039C" w:rsidRPr="0023039C" w:rsidRDefault="0023039C" w:rsidP="0023039C">
      <w:pPr>
        <w:rPr>
          <w:b/>
        </w:rPr>
      </w:pPr>
      <w:r w:rsidRPr="0023039C">
        <w:rPr>
          <w:b/>
        </w:rPr>
        <w:t>2.1. Объем учебной дисциплины и виды учебной работы</w:t>
      </w:r>
    </w:p>
    <w:tbl>
      <w:tblPr>
        <w:tblW w:w="4507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683"/>
        <w:gridCol w:w="944"/>
      </w:tblGrid>
      <w:tr w:rsidR="004A2DFE" w:rsidRPr="0023039C" w:rsidTr="004A2DFE">
        <w:trPr>
          <w:trHeight w:val="490"/>
        </w:trPr>
        <w:tc>
          <w:tcPr>
            <w:tcW w:w="4453" w:type="pct"/>
            <w:shd w:val="clear" w:color="auto" w:fill="auto"/>
            <w:vAlign w:val="center"/>
          </w:tcPr>
          <w:p w:rsidR="004A2DFE" w:rsidRPr="0023039C" w:rsidRDefault="004A2DFE" w:rsidP="0023039C">
            <w:pPr>
              <w:rPr>
                <w:b/>
              </w:rPr>
            </w:pPr>
            <w:r w:rsidRPr="0023039C">
              <w:rPr>
                <w:b/>
              </w:rPr>
              <w:t>Вид учебной работы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4A2DFE" w:rsidRDefault="004A2DFE" w:rsidP="0023039C">
            <w:pPr>
              <w:rPr>
                <w:b/>
                <w:iCs/>
              </w:rPr>
            </w:pPr>
            <w:r w:rsidRPr="0023039C">
              <w:rPr>
                <w:b/>
                <w:iCs/>
              </w:rPr>
              <w:t>Объем часов</w:t>
            </w:r>
          </w:p>
          <w:p w:rsidR="004A2DFE" w:rsidRPr="0023039C" w:rsidRDefault="004A2DFE" w:rsidP="0023039C">
            <w:pPr>
              <w:rPr>
                <w:b/>
                <w:iCs/>
              </w:rPr>
            </w:pPr>
          </w:p>
        </w:tc>
      </w:tr>
      <w:tr w:rsidR="004A2DFE" w:rsidRPr="0023039C" w:rsidTr="004A2DFE">
        <w:trPr>
          <w:trHeight w:val="490"/>
        </w:trPr>
        <w:tc>
          <w:tcPr>
            <w:tcW w:w="4453" w:type="pct"/>
            <w:shd w:val="clear" w:color="auto" w:fill="auto"/>
            <w:vAlign w:val="center"/>
          </w:tcPr>
          <w:p w:rsidR="004A2DFE" w:rsidRPr="0023039C" w:rsidRDefault="004A2DFE" w:rsidP="0023039C">
            <w:pPr>
              <w:rPr>
                <w:b/>
              </w:rPr>
            </w:pPr>
            <w:r w:rsidRPr="0023039C">
              <w:rPr>
                <w:b/>
              </w:rPr>
              <w:t>Максимальная учебная нагрузка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4A2DFE" w:rsidRPr="0023039C" w:rsidRDefault="00BA0AC7" w:rsidP="0046567E">
            <w:pPr>
              <w:rPr>
                <w:iCs/>
              </w:rPr>
            </w:pPr>
            <w:r>
              <w:rPr>
                <w:iCs/>
              </w:rPr>
              <w:t>45</w:t>
            </w:r>
          </w:p>
        </w:tc>
      </w:tr>
      <w:tr w:rsidR="004A2DFE" w:rsidRPr="0023039C" w:rsidTr="004A2DFE">
        <w:trPr>
          <w:trHeight w:val="490"/>
        </w:trPr>
        <w:tc>
          <w:tcPr>
            <w:tcW w:w="4453" w:type="pct"/>
            <w:shd w:val="clear" w:color="auto" w:fill="auto"/>
            <w:vAlign w:val="center"/>
          </w:tcPr>
          <w:p w:rsidR="004A2DFE" w:rsidRPr="0023039C" w:rsidRDefault="004A2DFE" w:rsidP="0023039C">
            <w:pPr>
              <w:rPr>
                <w:b/>
              </w:rPr>
            </w:pPr>
            <w:r w:rsidRPr="0023039C">
              <w:rPr>
                <w:b/>
              </w:rPr>
              <w:t>Обязательная учебная нагрузка</w:t>
            </w:r>
            <w:r>
              <w:rPr>
                <w:b/>
              </w:rPr>
              <w:t xml:space="preserve"> 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4A2DFE" w:rsidRPr="001D53A7" w:rsidRDefault="00083B95" w:rsidP="0046567E">
            <w:pPr>
              <w:rPr>
                <w:iCs/>
              </w:rPr>
            </w:pPr>
            <w:r>
              <w:rPr>
                <w:iCs/>
              </w:rPr>
              <w:t>36</w:t>
            </w:r>
          </w:p>
        </w:tc>
      </w:tr>
      <w:tr w:rsidR="004A2DFE" w:rsidRPr="0023039C" w:rsidTr="004A2DFE">
        <w:trPr>
          <w:trHeight w:val="49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4A2DFE" w:rsidRPr="0023039C" w:rsidRDefault="004A2DFE" w:rsidP="0023039C">
            <w:pPr>
              <w:rPr>
                <w:iCs/>
              </w:rPr>
            </w:pPr>
            <w:r w:rsidRPr="0023039C">
              <w:t>в том числе:</w:t>
            </w:r>
          </w:p>
        </w:tc>
      </w:tr>
      <w:tr w:rsidR="004A2DFE" w:rsidRPr="0023039C" w:rsidTr="004A2DFE">
        <w:trPr>
          <w:trHeight w:val="490"/>
        </w:trPr>
        <w:tc>
          <w:tcPr>
            <w:tcW w:w="4453" w:type="pct"/>
            <w:shd w:val="clear" w:color="auto" w:fill="auto"/>
            <w:vAlign w:val="center"/>
          </w:tcPr>
          <w:p w:rsidR="004A2DFE" w:rsidRPr="0023039C" w:rsidRDefault="004A2DFE" w:rsidP="0023039C">
            <w:r w:rsidRPr="0023039C">
              <w:t>теоретическое обучение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4A2DFE" w:rsidRPr="0023039C" w:rsidRDefault="008E4457" w:rsidP="0046567E">
            <w:pPr>
              <w:rPr>
                <w:iCs/>
              </w:rPr>
            </w:pPr>
            <w:r>
              <w:rPr>
                <w:iCs/>
              </w:rPr>
              <w:t>2</w:t>
            </w:r>
            <w:r w:rsidR="005E7AD4">
              <w:rPr>
                <w:iCs/>
              </w:rPr>
              <w:t>9</w:t>
            </w:r>
          </w:p>
        </w:tc>
      </w:tr>
      <w:tr w:rsidR="004A2DFE" w:rsidRPr="0023039C" w:rsidTr="004A2DFE">
        <w:trPr>
          <w:trHeight w:val="490"/>
        </w:trPr>
        <w:tc>
          <w:tcPr>
            <w:tcW w:w="4453" w:type="pct"/>
            <w:shd w:val="clear" w:color="auto" w:fill="auto"/>
            <w:vAlign w:val="center"/>
          </w:tcPr>
          <w:p w:rsidR="004A2DFE" w:rsidRPr="0023039C" w:rsidRDefault="00BA0AC7" w:rsidP="0023039C">
            <w:r>
              <w:t>Самостоятельная работа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4A2DFE" w:rsidRPr="0023039C" w:rsidRDefault="00BA0AC7" w:rsidP="0023039C">
            <w:pPr>
              <w:rPr>
                <w:iCs/>
              </w:rPr>
            </w:pPr>
            <w:r>
              <w:rPr>
                <w:iCs/>
              </w:rPr>
              <w:t>9</w:t>
            </w:r>
          </w:p>
        </w:tc>
      </w:tr>
      <w:tr w:rsidR="004A2DFE" w:rsidRPr="0023039C" w:rsidTr="004A2DFE">
        <w:trPr>
          <w:trHeight w:val="490"/>
        </w:trPr>
        <w:tc>
          <w:tcPr>
            <w:tcW w:w="4453" w:type="pct"/>
            <w:shd w:val="clear" w:color="auto" w:fill="auto"/>
            <w:vAlign w:val="center"/>
          </w:tcPr>
          <w:p w:rsidR="004A2DFE" w:rsidRPr="0023039C" w:rsidRDefault="004A2DFE" w:rsidP="0023039C">
            <w:r w:rsidRPr="0023039C">
              <w:t xml:space="preserve">практические занятия 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4A2DFE" w:rsidRPr="0023039C" w:rsidRDefault="005E7AD4" w:rsidP="0023039C">
            <w:pPr>
              <w:rPr>
                <w:iCs/>
              </w:rPr>
            </w:pPr>
            <w:r>
              <w:rPr>
                <w:iCs/>
              </w:rPr>
              <w:t>6</w:t>
            </w:r>
          </w:p>
        </w:tc>
      </w:tr>
      <w:tr w:rsidR="004A2DFE" w:rsidRPr="0023039C" w:rsidTr="004A2DFE">
        <w:trPr>
          <w:trHeight w:val="490"/>
        </w:trPr>
        <w:tc>
          <w:tcPr>
            <w:tcW w:w="4453" w:type="pct"/>
            <w:shd w:val="clear" w:color="auto" w:fill="auto"/>
            <w:vAlign w:val="center"/>
          </w:tcPr>
          <w:p w:rsidR="004A2DFE" w:rsidRPr="0023039C" w:rsidRDefault="004A2DFE" w:rsidP="0023039C">
            <w:r>
              <w:t>Контрольная работа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4A2DFE" w:rsidRPr="0023039C" w:rsidRDefault="005E7AD4" w:rsidP="0023039C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</w:tr>
      <w:tr w:rsidR="004A2DFE" w:rsidRPr="0023039C" w:rsidTr="004A2DFE">
        <w:trPr>
          <w:trHeight w:val="49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4A2DFE" w:rsidRPr="0023039C" w:rsidRDefault="004A2DFE" w:rsidP="00BA0AC7">
            <w:pPr>
              <w:rPr>
                <w:b/>
                <w:iCs/>
              </w:rPr>
            </w:pPr>
            <w:r w:rsidRPr="0023039C">
              <w:rPr>
                <w:b/>
                <w:iCs/>
              </w:rPr>
              <w:t xml:space="preserve">Промежуточная аттестация проводится в форме </w:t>
            </w:r>
            <w:r w:rsidR="00BA0AC7">
              <w:rPr>
                <w:i/>
                <w:iCs/>
              </w:rPr>
              <w:t>дифференцированного зачета</w:t>
            </w:r>
          </w:p>
        </w:tc>
      </w:tr>
    </w:tbl>
    <w:p w:rsidR="00D111DA" w:rsidRPr="00D111DA" w:rsidRDefault="00D111DA" w:rsidP="00D111DA">
      <w:pPr>
        <w:rPr>
          <w:b/>
          <w:i/>
        </w:rPr>
      </w:pPr>
    </w:p>
    <w:p w:rsidR="00D111DA" w:rsidRPr="00D111DA" w:rsidRDefault="00D111DA" w:rsidP="00D111DA">
      <w:pPr>
        <w:rPr>
          <w:b/>
          <w:i/>
        </w:rPr>
        <w:sectPr w:rsidR="00D111DA" w:rsidRPr="00D111DA" w:rsidSect="00380AC4"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:rsidR="004D39B6" w:rsidRDefault="00D111DA" w:rsidP="004D39B6">
      <w:pPr>
        <w:jc w:val="center"/>
        <w:rPr>
          <w:b/>
          <w:i/>
        </w:rPr>
      </w:pPr>
      <w:r w:rsidRPr="00D111DA">
        <w:rPr>
          <w:b/>
          <w:i/>
        </w:rPr>
        <w:lastRenderedPageBreak/>
        <w:t xml:space="preserve">2.2. Тематический план и содержание учебной дисциплины </w:t>
      </w:r>
      <w:r w:rsidR="004D39B6" w:rsidRPr="00664B35">
        <w:rPr>
          <w:b/>
          <w:sz w:val="36"/>
          <w:szCs w:val="36"/>
        </w:rPr>
        <w:t xml:space="preserve">ОП. 06 </w:t>
      </w:r>
      <w:r w:rsidR="004D39B6" w:rsidRPr="00A43153">
        <w:rPr>
          <w:b/>
          <w:i/>
          <w:sz w:val="36"/>
          <w:szCs w:val="36"/>
        </w:rPr>
        <w:t>Охрана труда</w:t>
      </w:r>
      <w:r w:rsidR="004D39B6">
        <w:rPr>
          <w:b/>
          <w:i/>
        </w:rPr>
        <w:t xml:space="preserve"> </w:t>
      </w:r>
    </w:p>
    <w:p w:rsidR="00D111DA" w:rsidRPr="00D111DA" w:rsidRDefault="00D111DA" w:rsidP="00D111DA">
      <w:pPr>
        <w:rPr>
          <w:b/>
          <w:bCs/>
          <w:i/>
        </w:rPr>
      </w:pPr>
    </w:p>
    <w:p w:rsidR="00D111DA" w:rsidRPr="00D111DA" w:rsidRDefault="00D111DA" w:rsidP="00D111DA">
      <w:pPr>
        <w:rPr>
          <w:b/>
          <w:bCs/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07"/>
        <w:gridCol w:w="6531"/>
        <w:gridCol w:w="2587"/>
        <w:gridCol w:w="1516"/>
        <w:gridCol w:w="1689"/>
      </w:tblGrid>
      <w:tr w:rsidR="001F4A85" w:rsidRPr="00D111DA" w:rsidTr="003510C9">
        <w:trPr>
          <w:trHeight w:val="20"/>
        </w:trPr>
        <w:tc>
          <w:tcPr>
            <w:tcW w:w="839" w:type="pct"/>
            <w:shd w:val="clear" w:color="auto" w:fill="auto"/>
          </w:tcPr>
          <w:p w:rsidR="00D111DA" w:rsidRPr="00D111DA" w:rsidRDefault="00D111DA" w:rsidP="00D90BDE">
            <w:pPr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>Наименование разделов и тем</w:t>
            </w:r>
          </w:p>
        </w:tc>
        <w:tc>
          <w:tcPr>
            <w:tcW w:w="2199" w:type="pct"/>
            <w:shd w:val="clear" w:color="auto" w:fill="auto"/>
          </w:tcPr>
          <w:p w:rsidR="00D111DA" w:rsidRPr="00D111DA" w:rsidRDefault="00D111DA" w:rsidP="00D90BDE">
            <w:pPr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878" w:type="pct"/>
          </w:tcPr>
          <w:p w:rsidR="00D111DA" w:rsidRPr="00D111DA" w:rsidRDefault="00D111DA" w:rsidP="00D90BDE">
            <w:pPr>
              <w:rPr>
                <w:b/>
                <w:bCs/>
                <w:i/>
              </w:rPr>
            </w:pPr>
          </w:p>
        </w:tc>
        <w:tc>
          <w:tcPr>
            <w:tcW w:w="519" w:type="pct"/>
            <w:shd w:val="clear" w:color="auto" w:fill="auto"/>
          </w:tcPr>
          <w:p w:rsidR="00D111DA" w:rsidRPr="00D111DA" w:rsidRDefault="00D111DA" w:rsidP="00D90BDE">
            <w:pPr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>Объем часов</w:t>
            </w:r>
          </w:p>
        </w:tc>
        <w:tc>
          <w:tcPr>
            <w:tcW w:w="566" w:type="pct"/>
          </w:tcPr>
          <w:p w:rsidR="00D111DA" w:rsidRPr="00D111DA" w:rsidRDefault="00D111DA" w:rsidP="00D90BDE">
            <w:pPr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>Осваиваемые элементы компетенций</w:t>
            </w:r>
          </w:p>
        </w:tc>
      </w:tr>
      <w:tr w:rsidR="00D111DA" w:rsidRPr="00D111DA" w:rsidTr="003510C9">
        <w:trPr>
          <w:trHeight w:val="20"/>
        </w:trPr>
        <w:tc>
          <w:tcPr>
            <w:tcW w:w="839" w:type="pct"/>
            <w:shd w:val="clear" w:color="auto" w:fill="auto"/>
          </w:tcPr>
          <w:p w:rsidR="00D111DA" w:rsidRPr="00D111DA" w:rsidRDefault="00D111DA" w:rsidP="00802629">
            <w:pPr>
              <w:jc w:val="center"/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>1</w:t>
            </w:r>
          </w:p>
        </w:tc>
        <w:tc>
          <w:tcPr>
            <w:tcW w:w="3077" w:type="pct"/>
            <w:gridSpan w:val="2"/>
            <w:shd w:val="clear" w:color="auto" w:fill="auto"/>
          </w:tcPr>
          <w:p w:rsidR="00D111DA" w:rsidRPr="00D111DA" w:rsidRDefault="00D111DA" w:rsidP="00802629">
            <w:pPr>
              <w:jc w:val="center"/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>2</w:t>
            </w:r>
          </w:p>
        </w:tc>
        <w:tc>
          <w:tcPr>
            <w:tcW w:w="519" w:type="pct"/>
            <w:shd w:val="clear" w:color="auto" w:fill="auto"/>
          </w:tcPr>
          <w:p w:rsidR="00D111DA" w:rsidRPr="00D111DA" w:rsidRDefault="00D111DA" w:rsidP="00802629">
            <w:pPr>
              <w:jc w:val="center"/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>3</w:t>
            </w:r>
          </w:p>
        </w:tc>
        <w:tc>
          <w:tcPr>
            <w:tcW w:w="566" w:type="pct"/>
          </w:tcPr>
          <w:p w:rsidR="00D111DA" w:rsidRPr="00D111DA" w:rsidRDefault="00D90BDE" w:rsidP="00802629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</w:t>
            </w:r>
          </w:p>
        </w:tc>
      </w:tr>
      <w:tr w:rsidR="008700EA" w:rsidRPr="00D111DA" w:rsidTr="003510C9">
        <w:trPr>
          <w:trHeight w:val="20"/>
        </w:trPr>
        <w:tc>
          <w:tcPr>
            <w:tcW w:w="839" w:type="pct"/>
            <w:vMerge w:val="restart"/>
            <w:shd w:val="clear" w:color="auto" w:fill="auto"/>
          </w:tcPr>
          <w:p w:rsidR="008700EA" w:rsidRPr="00D111DA" w:rsidRDefault="008700EA" w:rsidP="00D90BDE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Введение</w:t>
            </w:r>
          </w:p>
          <w:p w:rsidR="008700EA" w:rsidRPr="00D111DA" w:rsidRDefault="008700EA" w:rsidP="00D90BDE">
            <w:pPr>
              <w:rPr>
                <w:b/>
                <w:bCs/>
                <w:i/>
              </w:rPr>
            </w:pPr>
          </w:p>
        </w:tc>
        <w:tc>
          <w:tcPr>
            <w:tcW w:w="2199" w:type="pct"/>
            <w:shd w:val="clear" w:color="auto" w:fill="auto"/>
          </w:tcPr>
          <w:p w:rsidR="008700EA" w:rsidRPr="00D111DA" w:rsidRDefault="008700EA" w:rsidP="00D90BDE">
            <w:pPr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 xml:space="preserve">Содержание учебного материала </w:t>
            </w:r>
          </w:p>
        </w:tc>
        <w:tc>
          <w:tcPr>
            <w:tcW w:w="878" w:type="pct"/>
          </w:tcPr>
          <w:p w:rsidR="008700EA" w:rsidRPr="00D111DA" w:rsidRDefault="008700EA" w:rsidP="00D90BDE">
            <w:pPr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>Уровень освоения</w:t>
            </w:r>
          </w:p>
        </w:tc>
        <w:tc>
          <w:tcPr>
            <w:tcW w:w="519" w:type="pct"/>
            <w:vMerge w:val="restart"/>
            <w:shd w:val="clear" w:color="auto" w:fill="auto"/>
          </w:tcPr>
          <w:p w:rsidR="008700EA" w:rsidRDefault="008700EA" w:rsidP="00C30E3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  <w:p w:rsidR="008700EA" w:rsidRPr="00D111DA" w:rsidRDefault="008700EA" w:rsidP="00C30E3F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566" w:type="pct"/>
            <w:vMerge w:val="restart"/>
          </w:tcPr>
          <w:p w:rsidR="008700EA" w:rsidRPr="00D111DA" w:rsidRDefault="008700EA" w:rsidP="00D90BDE">
            <w:pPr>
              <w:rPr>
                <w:b/>
                <w:i/>
              </w:rPr>
            </w:pPr>
            <w:r>
              <w:rPr>
                <w:b/>
                <w:i/>
              </w:rPr>
              <w:t>ОК 1-7, ОК 9,10</w:t>
            </w:r>
          </w:p>
        </w:tc>
      </w:tr>
      <w:tr w:rsidR="008700EA" w:rsidRPr="00D111DA" w:rsidTr="003510C9">
        <w:trPr>
          <w:trHeight w:val="522"/>
        </w:trPr>
        <w:tc>
          <w:tcPr>
            <w:tcW w:w="839" w:type="pct"/>
            <w:vMerge/>
            <w:shd w:val="clear" w:color="auto" w:fill="auto"/>
          </w:tcPr>
          <w:p w:rsidR="008700EA" w:rsidRPr="00D111DA" w:rsidRDefault="008700EA" w:rsidP="00D90BDE">
            <w:pPr>
              <w:rPr>
                <w:b/>
                <w:bCs/>
                <w:i/>
              </w:rPr>
            </w:pPr>
          </w:p>
        </w:tc>
        <w:tc>
          <w:tcPr>
            <w:tcW w:w="2199" w:type="pct"/>
            <w:shd w:val="clear" w:color="auto" w:fill="auto"/>
          </w:tcPr>
          <w:p w:rsidR="008700EA" w:rsidRPr="00D111DA" w:rsidRDefault="008700EA" w:rsidP="003C20C6">
            <w:pPr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 xml:space="preserve">1.  </w:t>
            </w:r>
            <w:r w:rsidRPr="003C20C6">
              <w:t>Основные понятия в области охраны труда. Предмет, цели и задачи дисциплины. Межпредметные связи с другими дисциплинами. Роль знаний по охране труда в профессиональной деятельности. Состояние охраны труда в отрасли</w:t>
            </w:r>
          </w:p>
        </w:tc>
        <w:tc>
          <w:tcPr>
            <w:tcW w:w="878" w:type="pct"/>
          </w:tcPr>
          <w:p w:rsidR="008700EA" w:rsidRPr="00D111DA" w:rsidRDefault="008700EA" w:rsidP="00D90BDE">
            <w:pPr>
              <w:rPr>
                <w:b/>
                <w:bCs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519" w:type="pct"/>
            <w:vMerge/>
            <w:shd w:val="clear" w:color="auto" w:fill="auto"/>
          </w:tcPr>
          <w:p w:rsidR="008700EA" w:rsidRPr="00D111DA" w:rsidRDefault="008700EA" w:rsidP="00C30E3F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566" w:type="pct"/>
            <w:vMerge/>
          </w:tcPr>
          <w:p w:rsidR="008700EA" w:rsidRPr="00D111DA" w:rsidRDefault="008700EA" w:rsidP="00D90BDE">
            <w:pPr>
              <w:rPr>
                <w:b/>
                <w:bCs/>
                <w:i/>
              </w:rPr>
            </w:pPr>
          </w:p>
        </w:tc>
      </w:tr>
      <w:tr w:rsidR="00802629" w:rsidRPr="00D111DA" w:rsidTr="00802629">
        <w:trPr>
          <w:trHeight w:val="20"/>
        </w:trPr>
        <w:tc>
          <w:tcPr>
            <w:tcW w:w="839" w:type="pct"/>
            <w:shd w:val="clear" w:color="auto" w:fill="auto"/>
          </w:tcPr>
          <w:p w:rsidR="00802629" w:rsidRPr="00D111DA" w:rsidRDefault="00802629" w:rsidP="00D90BDE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Раздел 1</w:t>
            </w:r>
          </w:p>
        </w:tc>
        <w:tc>
          <w:tcPr>
            <w:tcW w:w="3077" w:type="pct"/>
            <w:gridSpan w:val="2"/>
            <w:shd w:val="clear" w:color="auto" w:fill="auto"/>
          </w:tcPr>
          <w:p w:rsidR="00802629" w:rsidRPr="003C20C6" w:rsidRDefault="003C20C6" w:rsidP="00D90BDE">
            <w:pPr>
              <w:rPr>
                <w:b/>
                <w:bCs/>
                <w:i/>
              </w:rPr>
            </w:pPr>
            <w:r w:rsidRPr="003C20C6">
              <w:rPr>
                <w:b/>
                <w:bCs/>
                <w:i/>
              </w:rPr>
              <w:t>Нормативно - правовая база охраны труда</w:t>
            </w:r>
          </w:p>
        </w:tc>
        <w:tc>
          <w:tcPr>
            <w:tcW w:w="519" w:type="pct"/>
            <w:shd w:val="clear" w:color="auto" w:fill="auto"/>
          </w:tcPr>
          <w:p w:rsidR="00802629" w:rsidRPr="00C30E3F" w:rsidRDefault="000628DF" w:rsidP="000628D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</w:p>
        </w:tc>
        <w:tc>
          <w:tcPr>
            <w:tcW w:w="566" w:type="pct"/>
          </w:tcPr>
          <w:p w:rsidR="00802629" w:rsidRPr="00D111DA" w:rsidRDefault="00802629" w:rsidP="00D90BDE">
            <w:pPr>
              <w:rPr>
                <w:b/>
                <w:i/>
              </w:rPr>
            </w:pPr>
          </w:p>
        </w:tc>
      </w:tr>
      <w:tr w:rsidR="008700EA" w:rsidRPr="00D111DA" w:rsidTr="003510C9">
        <w:trPr>
          <w:trHeight w:val="20"/>
        </w:trPr>
        <w:tc>
          <w:tcPr>
            <w:tcW w:w="839" w:type="pct"/>
            <w:vMerge w:val="restart"/>
            <w:shd w:val="clear" w:color="auto" w:fill="auto"/>
          </w:tcPr>
          <w:p w:rsidR="008700EA" w:rsidRDefault="008700EA" w:rsidP="00D90BDE">
            <w:pPr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 xml:space="preserve">Тема </w:t>
            </w:r>
            <w:r>
              <w:rPr>
                <w:b/>
                <w:bCs/>
                <w:i/>
              </w:rPr>
              <w:t>1</w:t>
            </w:r>
            <w:r w:rsidRPr="00D111DA">
              <w:rPr>
                <w:b/>
                <w:bCs/>
                <w:i/>
              </w:rPr>
              <w:t>.</w:t>
            </w:r>
            <w:r>
              <w:rPr>
                <w:b/>
                <w:bCs/>
                <w:i/>
              </w:rPr>
              <w:t>1</w:t>
            </w:r>
          </w:p>
          <w:p w:rsidR="008700EA" w:rsidRPr="00D46157" w:rsidRDefault="008700EA" w:rsidP="00D90BDE">
            <w:pPr>
              <w:rPr>
                <w:b/>
                <w:bCs/>
                <w:i/>
              </w:rPr>
            </w:pPr>
            <w:r w:rsidRPr="00D46157">
              <w:rPr>
                <w:b/>
                <w:bCs/>
                <w:i/>
              </w:rPr>
              <w:t>Законодательство в области охраны труда</w:t>
            </w:r>
          </w:p>
        </w:tc>
        <w:tc>
          <w:tcPr>
            <w:tcW w:w="2199" w:type="pct"/>
            <w:shd w:val="clear" w:color="auto" w:fill="auto"/>
          </w:tcPr>
          <w:p w:rsidR="008700EA" w:rsidRPr="00D111DA" w:rsidRDefault="008700EA" w:rsidP="00D90BDE">
            <w:pPr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 xml:space="preserve">Содержание учебного материала </w:t>
            </w:r>
          </w:p>
        </w:tc>
        <w:tc>
          <w:tcPr>
            <w:tcW w:w="878" w:type="pct"/>
          </w:tcPr>
          <w:p w:rsidR="008700EA" w:rsidRPr="00D111DA" w:rsidRDefault="008700EA" w:rsidP="00D90BDE">
            <w:pPr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>Уровень освоения</w:t>
            </w:r>
          </w:p>
        </w:tc>
        <w:tc>
          <w:tcPr>
            <w:tcW w:w="519" w:type="pct"/>
            <w:vMerge w:val="restart"/>
            <w:shd w:val="clear" w:color="auto" w:fill="auto"/>
          </w:tcPr>
          <w:p w:rsidR="008700EA" w:rsidRPr="00C30E3F" w:rsidRDefault="005E7AD4" w:rsidP="00C30E3F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5</w:t>
            </w:r>
          </w:p>
        </w:tc>
        <w:tc>
          <w:tcPr>
            <w:tcW w:w="566" w:type="pct"/>
            <w:vMerge w:val="restart"/>
          </w:tcPr>
          <w:p w:rsidR="008700EA" w:rsidRDefault="008700EA" w:rsidP="008700EA">
            <w:pPr>
              <w:rPr>
                <w:b/>
                <w:bCs/>
                <w:i/>
              </w:rPr>
            </w:pPr>
            <w:r>
              <w:rPr>
                <w:b/>
                <w:i/>
              </w:rPr>
              <w:t>ОК 1-7, ОК 9,10</w:t>
            </w:r>
          </w:p>
          <w:p w:rsidR="008700EA" w:rsidRPr="008700EA" w:rsidRDefault="008700EA" w:rsidP="008700EA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 xml:space="preserve">ПК 1.1-1.5 </w:t>
            </w:r>
          </w:p>
          <w:p w:rsidR="008700EA" w:rsidRPr="008700EA" w:rsidRDefault="008700EA" w:rsidP="008700EA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>ПК 2.1-2.8</w:t>
            </w:r>
          </w:p>
          <w:p w:rsidR="008700EA" w:rsidRPr="008700EA" w:rsidRDefault="008700EA" w:rsidP="008700EA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>ПК 3.1-3.6</w:t>
            </w:r>
          </w:p>
          <w:p w:rsidR="008700EA" w:rsidRPr="008700EA" w:rsidRDefault="008700EA" w:rsidP="008700EA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>ПК 4.1-4.5</w:t>
            </w:r>
          </w:p>
          <w:p w:rsidR="008700EA" w:rsidRPr="008700EA" w:rsidRDefault="008700EA" w:rsidP="008700EA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>ПК 5.1-5.5</w:t>
            </w:r>
          </w:p>
          <w:p w:rsidR="008700EA" w:rsidRPr="008700EA" w:rsidRDefault="008700EA" w:rsidP="00D90BDE">
            <w:pPr>
              <w:rPr>
                <w:b/>
                <w:bCs/>
                <w:i/>
              </w:rPr>
            </w:pPr>
          </w:p>
        </w:tc>
      </w:tr>
      <w:tr w:rsidR="008700EA" w:rsidRPr="00D111DA" w:rsidTr="003510C9">
        <w:trPr>
          <w:trHeight w:val="20"/>
        </w:trPr>
        <w:tc>
          <w:tcPr>
            <w:tcW w:w="839" w:type="pct"/>
            <w:vMerge/>
            <w:shd w:val="clear" w:color="auto" w:fill="auto"/>
          </w:tcPr>
          <w:p w:rsidR="008700EA" w:rsidRPr="00D111DA" w:rsidRDefault="008700EA" w:rsidP="00D90BDE">
            <w:pPr>
              <w:rPr>
                <w:b/>
                <w:bCs/>
                <w:i/>
              </w:rPr>
            </w:pPr>
          </w:p>
        </w:tc>
        <w:tc>
          <w:tcPr>
            <w:tcW w:w="2199" w:type="pct"/>
            <w:shd w:val="clear" w:color="auto" w:fill="auto"/>
          </w:tcPr>
          <w:p w:rsidR="008700EA" w:rsidRPr="00D111DA" w:rsidRDefault="008700EA" w:rsidP="003C20C6">
            <w:pPr>
              <w:jc w:val="both"/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 xml:space="preserve">1.  </w:t>
            </w:r>
            <w:r w:rsidRPr="003C20C6">
              <w:t>Нормативно-правовая база охраны труда: понятие, назначение. Федеральные законы в области охраны труда: Конституция Российской Федерации, «Об основах охраны труда в Российской Федерации», Трудовой кодекс Российской Федерации (гл. 33-36). Основные нормы, регламентирующие этими законами, сферами их применения</w:t>
            </w:r>
          </w:p>
        </w:tc>
        <w:tc>
          <w:tcPr>
            <w:tcW w:w="878" w:type="pct"/>
          </w:tcPr>
          <w:p w:rsidR="008700EA" w:rsidRPr="00FC174C" w:rsidRDefault="008700EA" w:rsidP="00C30E3F">
            <w:pPr>
              <w:jc w:val="center"/>
              <w:rPr>
                <w:b/>
                <w:bCs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519" w:type="pct"/>
            <w:vMerge/>
            <w:shd w:val="clear" w:color="auto" w:fill="auto"/>
          </w:tcPr>
          <w:p w:rsidR="008700EA" w:rsidRPr="00D111DA" w:rsidRDefault="008700EA" w:rsidP="00D90BDE">
            <w:pPr>
              <w:rPr>
                <w:b/>
                <w:bCs/>
                <w:i/>
              </w:rPr>
            </w:pPr>
          </w:p>
        </w:tc>
        <w:tc>
          <w:tcPr>
            <w:tcW w:w="566" w:type="pct"/>
            <w:vMerge/>
          </w:tcPr>
          <w:p w:rsidR="008700EA" w:rsidRPr="00D111DA" w:rsidRDefault="008700EA" w:rsidP="00D90BDE">
            <w:pPr>
              <w:rPr>
                <w:b/>
                <w:bCs/>
                <w:i/>
              </w:rPr>
            </w:pPr>
          </w:p>
        </w:tc>
      </w:tr>
      <w:tr w:rsidR="008700EA" w:rsidRPr="00D111DA" w:rsidTr="003510C9">
        <w:trPr>
          <w:trHeight w:val="20"/>
        </w:trPr>
        <w:tc>
          <w:tcPr>
            <w:tcW w:w="839" w:type="pct"/>
            <w:vMerge/>
            <w:shd w:val="clear" w:color="auto" w:fill="auto"/>
          </w:tcPr>
          <w:p w:rsidR="008700EA" w:rsidRPr="00D111DA" w:rsidRDefault="008700EA" w:rsidP="00D90BDE">
            <w:pPr>
              <w:rPr>
                <w:b/>
                <w:bCs/>
                <w:i/>
              </w:rPr>
            </w:pPr>
          </w:p>
        </w:tc>
        <w:tc>
          <w:tcPr>
            <w:tcW w:w="2199" w:type="pct"/>
            <w:shd w:val="clear" w:color="auto" w:fill="auto"/>
          </w:tcPr>
          <w:p w:rsidR="008700EA" w:rsidRPr="00D111DA" w:rsidRDefault="008700EA" w:rsidP="003C20C6">
            <w:pPr>
              <w:jc w:val="both"/>
              <w:rPr>
                <w:b/>
                <w:bCs/>
                <w:i/>
              </w:rPr>
            </w:pPr>
            <w:r>
              <w:rPr>
                <w:bCs/>
              </w:rPr>
              <w:t xml:space="preserve">2. </w:t>
            </w:r>
            <w:r w:rsidRPr="003C20C6">
              <w:t>Основные направления государственной политики в области охраны труда. Полномочия органов государственной власти России и субъектов РФ, а также местного самоуправления в области охраны труда. Государственные нормативные требования охраны труда (Трудовой кодекс РФ, ст. 211).</w:t>
            </w:r>
          </w:p>
        </w:tc>
        <w:tc>
          <w:tcPr>
            <w:tcW w:w="878" w:type="pct"/>
          </w:tcPr>
          <w:p w:rsidR="008700EA" w:rsidRPr="00FC174C" w:rsidRDefault="008700EA" w:rsidP="00C30E3F">
            <w:pPr>
              <w:jc w:val="center"/>
              <w:rPr>
                <w:b/>
                <w:bCs/>
                <w:i/>
              </w:rPr>
            </w:pPr>
            <w:r w:rsidRPr="00FC174C">
              <w:rPr>
                <w:b/>
                <w:bCs/>
                <w:i/>
              </w:rPr>
              <w:t>2</w:t>
            </w:r>
          </w:p>
        </w:tc>
        <w:tc>
          <w:tcPr>
            <w:tcW w:w="519" w:type="pct"/>
            <w:vMerge/>
            <w:shd w:val="clear" w:color="auto" w:fill="auto"/>
          </w:tcPr>
          <w:p w:rsidR="008700EA" w:rsidRPr="00D111DA" w:rsidRDefault="008700EA" w:rsidP="00D90BDE">
            <w:pPr>
              <w:rPr>
                <w:b/>
                <w:bCs/>
                <w:i/>
              </w:rPr>
            </w:pPr>
          </w:p>
        </w:tc>
        <w:tc>
          <w:tcPr>
            <w:tcW w:w="566" w:type="pct"/>
            <w:vMerge/>
          </w:tcPr>
          <w:p w:rsidR="008700EA" w:rsidRPr="00D111DA" w:rsidRDefault="008700EA" w:rsidP="00D90BDE">
            <w:pPr>
              <w:rPr>
                <w:b/>
                <w:bCs/>
                <w:i/>
              </w:rPr>
            </w:pPr>
          </w:p>
        </w:tc>
      </w:tr>
      <w:tr w:rsidR="008700EA" w:rsidRPr="00FC174C" w:rsidTr="003510C9">
        <w:trPr>
          <w:trHeight w:val="433"/>
        </w:trPr>
        <w:tc>
          <w:tcPr>
            <w:tcW w:w="839" w:type="pct"/>
            <w:vMerge/>
            <w:shd w:val="clear" w:color="auto" w:fill="auto"/>
          </w:tcPr>
          <w:p w:rsidR="008700EA" w:rsidRPr="00FC174C" w:rsidRDefault="008700EA" w:rsidP="00D90BDE">
            <w:pPr>
              <w:rPr>
                <w:b/>
                <w:bCs/>
                <w:i/>
                <w:color w:val="FF0000"/>
              </w:rPr>
            </w:pPr>
          </w:p>
        </w:tc>
        <w:tc>
          <w:tcPr>
            <w:tcW w:w="2199" w:type="pct"/>
            <w:shd w:val="clear" w:color="auto" w:fill="auto"/>
          </w:tcPr>
          <w:p w:rsidR="008700EA" w:rsidRPr="00FC174C" w:rsidRDefault="008700EA" w:rsidP="003C20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FF0000"/>
              </w:rPr>
            </w:pPr>
            <w:r w:rsidRPr="00FC174C">
              <w:rPr>
                <w:bCs/>
              </w:rPr>
              <w:t xml:space="preserve">3. </w:t>
            </w:r>
            <w:r w:rsidRPr="003C20C6">
              <w:t>Система стандартов по технике безопасности: назначение, объекты. Межотраслевые правила по охране труда, назначение, содержание, порядок действия</w:t>
            </w:r>
          </w:p>
        </w:tc>
        <w:tc>
          <w:tcPr>
            <w:tcW w:w="878" w:type="pct"/>
          </w:tcPr>
          <w:p w:rsidR="008700EA" w:rsidRPr="00FC174C" w:rsidRDefault="008700EA" w:rsidP="00C30E3F">
            <w:pPr>
              <w:jc w:val="center"/>
              <w:rPr>
                <w:b/>
                <w:bCs/>
                <w:i/>
              </w:rPr>
            </w:pPr>
            <w:r w:rsidRPr="00FC174C">
              <w:rPr>
                <w:b/>
                <w:bCs/>
                <w:i/>
              </w:rPr>
              <w:t>2</w:t>
            </w:r>
            <w:r>
              <w:rPr>
                <w:b/>
                <w:bCs/>
                <w:i/>
              </w:rPr>
              <w:t>,3</w:t>
            </w:r>
          </w:p>
        </w:tc>
        <w:tc>
          <w:tcPr>
            <w:tcW w:w="519" w:type="pct"/>
            <w:vMerge/>
            <w:shd w:val="clear" w:color="auto" w:fill="auto"/>
          </w:tcPr>
          <w:p w:rsidR="008700EA" w:rsidRPr="00FC174C" w:rsidRDefault="008700EA" w:rsidP="00D90BDE">
            <w:pPr>
              <w:rPr>
                <w:b/>
                <w:bCs/>
                <w:i/>
                <w:color w:val="FF0000"/>
              </w:rPr>
            </w:pPr>
          </w:p>
        </w:tc>
        <w:tc>
          <w:tcPr>
            <w:tcW w:w="566" w:type="pct"/>
            <w:vMerge/>
          </w:tcPr>
          <w:p w:rsidR="008700EA" w:rsidRPr="00FC174C" w:rsidRDefault="008700EA" w:rsidP="00D90BDE">
            <w:pPr>
              <w:rPr>
                <w:b/>
                <w:bCs/>
                <w:i/>
                <w:color w:val="FF0000"/>
              </w:rPr>
            </w:pPr>
          </w:p>
        </w:tc>
      </w:tr>
      <w:tr w:rsidR="008700EA" w:rsidRPr="00FC174C" w:rsidTr="003510C9">
        <w:trPr>
          <w:trHeight w:val="433"/>
        </w:trPr>
        <w:tc>
          <w:tcPr>
            <w:tcW w:w="839" w:type="pct"/>
            <w:vMerge/>
            <w:shd w:val="clear" w:color="auto" w:fill="auto"/>
          </w:tcPr>
          <w:p w:rsidR="008700EA" w:rsidRPr="00FC174C" w:rsidRDefault="008700EA" w:rsidP="00D90BDE">
            <w:pPr>
              <w:rPr>
                <w:b/>
                <w:bCs/>
                <w:i/>
                <w:color w:val="FF0000"/>
              </w:rPr>
            </w:pPr>
          </w:p>
        </w:tc>
        <w:tc>
          <w:tcPr>
            <w:tcW w:w="2199" w:type="pct"/>
            <w:shd w:val="clear" w:color="auto" w:fill="auto"/>
          </w:tcPr>
          <w:p w:rsidR="008700EA" w:rsidRPr="00FC174C" w:rsidRDefault="008700EA" w:rsidP="00AA7C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4.</w:t>
            </w:r>
            <w:r w:rsidRPr="003C20C6">
              <w:t xml:space="preserve"> Положение о системе сертификации работ по охране труда в организациях: назначение, содержание</w:t>
            </w:r>
          </w:p>
        </w:tc>
        <w:tc>
          <w:tcPr>
            <w:tcW w:w="878" w:type="pct"/>
          </w:tcPr>
          <w:p w:rsidR="008700EA" w:rsidRPr="00FC174C" w:rsidRDefault="008700EA" w:rsidP="00C30E3F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519" w:type="pct"/>
            <w:vMerge/>
            <w:shd w:val="clear" w:color="auto" w:fill="auto"/>
          </w:tcPr>
          <w:p w:rsidR="008700EA" w:rsidRPr="00FC174C" w:rsidRDefault="008700EA" w:rsidP="00D90BDE">
            <w:pPr>
              <w:rPr>
                <w:b/>
                <w:bCs/>
                <w:i/>
                <w:color w:val="FF0000"/>
              </w:rPr>
            </w:pPr>
          </w:p>
        </w:tc>
        <w:tc>
          <w:tcPr>
            <w:tcW w:w="566" w:type="pct"/>
            <w:vMerge/>
          </w:tcPr>
          <w:p w:rsidR="008700EA" w:rsidRPr="00FC174C" w:rsidRDefault="008700EA" w:rsidP="00D90BDE">
            <w:pPr>
              <w:rPr>
                <w:b/>
                <w:bCs/>
                <w:i/>
                <w:color w:val="FF0000"/>
              </w:rPr>
            </w:pPr>
          </w:p>
        </w:tc>
      </w:tr>
      <w:tr w:rsidR="00FC174C" w:rsidRPr="00FC174C" w:rsidTr="003510C9">
        <w:trPr>
          <w:trHeight w:val="20"/>
        </w:trPr>
        <w:tc>
          <w:tcPr>
            <w:tcW w:w="839" w:type="pct"/>
            <w:vMerge/>
            <w:shd w:val="clear" w:color="auto" w:fill="auto"/>
          </w:tcPr>
          <w:p w:rsidR="00D111DA" w:rsidRPr="00FC174C" w:rsidRDefault="00D111DA" w:rsidP="00D90BDE">
            <w:pPr>
              <w:rPr>
                <w:b/>
                <w:bCs/>
                <w:i/>
                <w:color w:val="FF0000"/>
              </w:rPr>
            </w:pPr>
          </w:p>
        </w:tc>
        <w:tc>
          <w:tcPr>
            <w:tcW w:w="3077" w:type="pct"/>
            <w:gridSpan w:val="2"/>
            <w:shd w:val="clear" w:color="auto" w:fill="auto"/>
          </w:tcPr>
          <w:p w:rsidR="00D111DA" w:rsidRPr="00FC174C" w:rsidRDefault="0088321B" w:rsidP="003C20C6">
            <w:pPr>
              <w:rPr>
                <w:b/>
                <w:i/>
              </w:rPr>
            </w:pPr>
            <w:r w:rsidRPr="00FC174C">
              <w:rPr>
                <w:b/>
                <w:bCs/>
                <w:i/>
              </w:rPr>
              <w:t xml:space="preserve">Тематика </w:t>
            </w:r>
            <w:r w:rsidR="003C20C6">
              <w:rPr>
                <w:b/>
                <w:bCs/>
                <w:i/>
              </w:rPr>
              <w:t>практических</w:t>
            </w:r>
            <w:r w:rsidRPr="00FC174C">
              <w:rPr>
                <w:b/>
                <w:bCs/>
                <w:i/>
              </w:rPr>
              <w:t xml:space="preserve"> работ</w:t>
            </w:r>
          </w:p>
        </w:tc>
        <w:tc>
          <w:tcPr>
            <w:tcW w:w="519" w:type="pct"/>
            <w:shd w:val="clear" w:color="auto" w:fill="auto"/>
          </w:tcPr>
          <w:p w:rsidR="00D111DA" w:rsidRPr="00FC174C" w:rsidRDefault="005E7AD4" w:rsidP="00C30E3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566" w:type="pct"/>
          </w:tcPr>
          <w:p w:rsidR="00D111DA" w:rsidRPr="00FC174C" w:rsidRDefault="00D111DA" w:rsidP="00D90BDE">
            <w:pPr>
              <w:rPr>
                <w:b/>
                <w:bCs/>
                <w:i/>
                <w:color w:val="FF0000"/>
              </w:rPr>
            </w:pPr>
          </w:p>
        </w:tc>
      </w:tr>
      <w:tr w:rsidR="00FC174C" w:rsidRPr="00FC174C" w:rsidTr="003510C9">
        <w:trPr>
          <w:trHeight w:val="20"/>
        </w:trPr>
        <w:tc>
          <w:tcPr>
            <w:tcW w:w="839" w:type="pct"/>
            <w:vMerge/>
            <w:shd w:val="clear" w:color="auto" w:fill="auto"/>
          </w:tcPr>
          <w:p w:rsidR="0088321B" w:rsidRPr="00FC174C" w:rsidRDefault="0088321B" w:rsidP="00D90BDE">
            <w:pPr>
              <w:rPr>
                <w:b/>
                <w:bCs/>
                <w:i/>
                <w:color w:val="FF0000"/>
              </w:rPr>
            </w:pPr>
          </w:p>
        </w:tc>
        <w:tc>
          <w:tcPr>
            <w:tcW w:w="3077" w:type="pct"/>
            <w:gridSpan w:val="2"/>
            <w:shd w:val="clear" w:color="auto" w:fill="auto"/>
          </w:tcPr>
          <w:p w:rsidR="00FC174C" w:rsidRPr="00FC174C" w:rsidRDefault="003C20C6" w:rsidP="00AA7CBB">
            <w:pPr>
              <w:pStyle w:val="ac"/>
              <w:numPr>
                <w:ilvl w:val="0"/>
                <w:numId w:val="18"/>
              </w:numPr>
              <w:jc w:val="both"/>
              <w:rPr>
                <w:b/>
                <w:i/>
              </w:rPr>
            </w:pPr>
            <w:r w:rsidRPr="003C20C6">
              <w:t>Оформление нормативно-технических документов, в соответствии  действующими Федеральными  Законами  в области охраны труда</w:t>
            </w:r>
          </w:p>
        </w:tc>
        <w:tc>
          <w:tcPr>
            <w:tcW w:w="519" w:type="pct"/>
            <w:shd w:val="clear" w:color="auto" w:fill="auto"/>
          </w:tcPr>
          <w:p w:rsidR="0088321B" w:rsidRPr="00AF42D2" w:rsidRDefault="005E7AD4" w:rsidP="00C30E3F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566" w:type="pct"/>
          </w:tcPr>
          <w:p w:rsidR="0088321B" w:rsidRPr="00FC174C" w:rsidRDefault="0088321B" w:rsidP="00D90BDE">
            <w:pPr>
              <w:rPr>
                <w:b/>
                <w:bCs/>
                <w:i/>
                <w:color w:val="FF0000"/>
              </w:rPr>
            </w:pPr>
          </w:p>
        </w:tc>
      </w:tr>
      <w:tr w:rsidR="008700EA" w:rsidRPr="00FC174C" w:rsidTr="003C20C6">
        <w:trPr>
          <w:trHeight w:val="20"/>
        </w:trPr>
        <w:tc>
          <w:tcPr>
            <w:tcW w:w="839" w:type="pct"/>
            <w:vMerge w:val="restart"/>
            <w:shd w:val="clear" w:color="auto" w:fill="auto"/>
          </w:tcPr>
          <w:p w:rsidR="008700EA" w:rsidRDefault="008700EA" w:rsidP="0091502D">
            <w:pPr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 xml:space="preserve">Тема </w:t>
            </w:r>
            <w:r>
              <w:rPr>
                <w:b/>
                <w:bCs/>
                <w:i/>
              </w:rPr>
              <w:t>1</w:t>
            </w:r>
            <w:r w:rsidRPr="00D111DA">
              <w:rPr>
                <w:b/>
                <w:bCs/>
                <w:i/>
              </w:rPr>
              <w:t>.</w:t>
            </w:r>
            <w:r>
              <w:rPr>
                <w:b/>
                <w:bCs/>
                <w:i/>
              </w:rPr>
              <w:t>2</w:t>
            </w:r>
          </w:p>
          <w:p w:rsidR="008700EA" w:rsidRPr="00D46157" w:rsidRDefault="008700EA" w:rsidP="0091502D">
            <w:pPr>
              <w:rPr>
                <w:b/>
                <w:bCs/>
                <w:i/>
              </w:rPr>
            </w:pPr>
            <w:r w:rsidRPr="00D46157">
              <w:rPr>
                <w:b/>
                <w:i/>
              </w:rPr>
              <w:t>Обеспечение охраны труда</w:t>
            </w:r>
          </w:p>
        </w:tc>
        <w:tc>
          <w:tcPr>
            <w:tcW w:w="2199" w:type="pct"/>
            <w:shd w:val="clear" w:color="auto" w:fill="auto"/>
          </w:tcPr>
          <w:p w:rsidR="008700EA" w:rsidRPr="00D111DA" w:rsidRDefault="008700EA" w:rsidP="0091502D">
            <w:pPr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 xml:space="preserve">Содержание учебного материала </w:t>
            </w:r>
          </w:p>
        </w:tc>
        <w:tc>
          <w:tcPr>
            <w:tcW w:w="878" w:type="pct"/>
            <w:shd w:val="clear" w:color="auto" w:fill="auto"/>
          </w:tcPr>
          <w:p w:rsidR="008700EA" w:rsidRPr="00D111DA" w:rsidRDefault="008700EA" w:rsidP="0091502D">
            <w:pPr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>Уровень освоения</w:t>
            </w:r>
          </w:p>
        </w:tc>
        <w:tc>
          <w:tcPr>
            <w:tcW w:w="519" w:type="pct"/>
            <w:vMerge w:val="restart"/>
            <w:shd w:val="clear" w:color="auto" w:fill="auto"/>
          </w:tcPr>
          <w:p w:rsidR="008700EA" w:rsidRPr="00D111DA" w:rsidRDefault="00326722" w:rsidP="00C30E3F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566" w:type="pct"/>
            <w:vMerge w:val="restart"/>
          </w:tcPr>
          <w:p w:rsidR="008700EA" w:rsidRDefault="008700EA" w:rsidP="008700EA">
            <w:pPr>
              <w:rPr>
                <w:b/>
                <w:bCs/>
                <w:i/>
              </w:rPr>
            </w:pPr>
            <w:r>
              <w:rPr>
                <w:b/>
                <w:i/>
              </w:rPr>
              <w:t>ОК 1-7, ОК 9,10</w:t>
            </w:r>
          </w:p>
          <w:p w:rsidR="008700EA" w:rsidRPr="008700EA" w:rsidRDefault="008700EA" w:rsidP="008700EA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 xml:space="preserve">ПК 1.1-1.5 </w:t>
            </w:r>
          </w:p>
          <w:p w:rsidR="008700EA" w:rsidRPr="008700EA" w:rsidRDefault="008700EA" w:rsidP="008700EA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>ПК 2.1-2.8</w:t>
            </w:r>
          </w:p>
          <w:p w:rsidR="008700EA" w:rsidRPr="008700EA" w:rsidRDefault="008700EA" w:rsidP="008700EA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>ПК 3.1-3.6</w:t>
            </w:r>
          </w:p>
          <w:p w:rsidR="008700EA" w:rsidRPr="008700EA" w:rsidRDefault="008700EA" w:rsidP="008700EA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>ПК 4.1-4.5</w:t>
            </w:r>
          </w:p>
          <w:p w:rsidR="008700EA" w:rsidRPr="008700EA" w:rsidRDefault="008700EA" w:rsidP="008700EA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>ПК 5.1-5.5</w:t>
            </w:r>
          </w:p>
          <w:p w:rsidR="008700EA" w:rsidRPr="00FC174C" w:rsidRDefault="008700EA" w:rsidP="008700EA">
            <w:pPr>
              <w:rPr>
                <w:b/>
                <w:bCs/>
                <w:i/>
                <w:color w:val="FF0000"/>
              </w:rPr>
            </w:pPr>
          </w:p>
        </w:tc>
      </w:tr>
      <w:tr w:rsidR="008700EA" w:rsidRPr="00FC174C" w:rsidTr="003C20C6">
        <w:trPr>
          <w:trHeight w:val="20"/>
        </w:trPr>
        <w:tc>
          <w:tcPr>
            <w:tcW w:w="839" w:type="pct"/>
            <w:vMerge/>
            <w:shd w:val="clear" w:color="auto" w:fill="auto"/>
          </w:tcPr>
          <w:p w:rsidR="008700EA" w:rsidRPr="00D111DA" w:rsidRDefault="008700EA" w:rsidP="0091502D">
            <w:pPr>
              <w:rPr>
                <w:b/>
                <w:bCs/>
                <w:i/>
              </w:rPr>
            </w:pPr>
          </w:p>
        </w:tc>
        <w:tc>
          <w:tcPr>
            <w:tcW w:w="2199" w:type="pct"/>
            <w:shd w:val="clear" w:color="auto" w:fill="auto"/>
          </w:tcPr>
          <w:p w:rsidR="008700EA" w:rsidRPr="00D111DA" w:rsidRDefault="008700EA" w:rsidP="00114522">
            <w:pPr>
              <w:jc w:val="both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1. </w:t>
            </w:r>
            <w:r w:rsidRPr="00114522">
              <w:t>Обеспечение охраны труда: понятие, назначение. Государственное управление охраной труда</w:t>
            </w:r>
          </w:p>
        </w:tc>
        <w:tc>
          <w:tcPr>
            <w:tcW w:w="878" w:type="pct"/>
            <w:shd w:val="clear" w:color="auto" w:fill="auto"/>
          </w:tcPr>
          <w:p w:rsidR="008700EA" w:rsidRPr="00FC174C" w:rsidRDefault="008700EA" w:rsidP="00C30E3F">
            <w:pPr>
              <w:jc w:val="center"/>
              <w:rPr>
                <w:b/>
                <w:bCs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519" w:type="pct"/>
            <w:vMerge/>
            <w:shd w:val="clear" w:color="auto" w:fill="auto"/>
          </w:tcPr>
          <w:p w:rsidR="008700EA" w:rsidRPr="00FC174C" w:rsidRDefault="008700EA" w:rsidP="0091502D">
            <w:pPr>
              <w:rPr>
                <w:b/>
                <w:bCs/>
                <w:i/>
              </w:rPr>
            </w:pPr>
          </w:p>
        </w:tc>
        <w:tc>
          <w:tcPr>
            <w:tcW w:w="566" w:type="pct"/>
            <w:vMerge/>
          </w:tcPr>
          <w:p w:rsidR="008700EA" w:rsidRPr="00D111DA" w:rsidRDefault="008700EA" w:rsidP="0091502D">
            <w:pPr>
              <w:rPr>
                <w:b/>
                <w:bCs/>
                <w:i/>
              </w:rPr>
            </w:pPr>
          </w:p>
        </w:tc>
      </w:tr>
      <w:tr w:rsidR="008700EA" w:rsidRPr="00FC174C" w:rsidTr="003C20C6">
        <w:trPr>
          <w:trHeight w:val="20"/>
        </w:trPr>
        <w:tc>
          <w:tcPr>
            <w:tcW w:w="839" w:type="pct"/>
            <w:vMerge/>
            <w:shd w:val="clear" w:color="auto" w:fill="auto"/>
          </w:tcPr>
          <w:p w:rsidR="008700EA" w:rsidRPr="00D111DA" w:rsidRDefault="008700EA" w:rsidP="0091502D">
            <w:pPr>
              <w:rPr>
                <w:b/>
                <w:bCs/>
                <w:i/>
              </w:rPr>
            </w:pPr>
          </w:p>
        </w:tc>
        <w:tc>
          <w:tcPr>
            <w:tcW w:w="2199" w:type="pct"/>
            <w:shd w:val="clear" w:color="auto" w:fill="auto"/>
          </w:tcPr>
          <w:p w:rsidR="008700EA" w:rsidRPr="00D111DA" w:rsidRDefault="008700EA" w:rsidP="0091502D">
            <w:pPr>
              <w:jc w:val="both"/>
              <w:rPr>
                <w:b/>
                <w:bCs/>
                <w:i/>
              </w:rPr>
            </w:pPr>
            <w:r>
              <w:rPr>
                <w:bCs/>
              </w:rPr>
              <w:t xml:space="preserve">2. </w:t>
            </w:r>
            <w:r w:rsidRPr="00114522">
              <w:t>Государственный надзор и контроль за соблюдением законодательства об охране труда. Органы надзора и контроля за охраной труда. Федеральные инспекции труда: назначение, задачи, функции. Права государственных инспекторов труда. Государственные технические инспекции (Госгортехнадзор, Госэнергонадзор, Госсанинспекция, Государственная пожарная инспекция и др.), их назначение и функции</w:t>
            </w:r>
          </w:p>
        </w:tc>
        <w:tc>
          <w:tcPr>
            <w:tcW w:w="878" w:type="pct"/>
            <w:shd w:val="clear" w:color="auto" w:fill="auto"/>
          </w:tcPr>
          <w:p w:rsidR="008700EA" w:rsidRPr="00FC174C" w:rsidRDefault="008700EA" w:rsidP="00C30E3F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</w:t>
            </w:r>
          </w:p>
        </w:tc>
        <w:tc>
          <w:tcPr>
            <w:tcW w:w="519" w:type="pct"/>
            <w:vMerge/>
            <w:shd w:val="clear" w:color="auto" w:fill="auto"/>
          </w:tcPr>
          <w:p w:rsidR="008700EA" w:rsidRPr="00FC174C" w:rsidRDefault="008700EA" w:rsidP="0091502D">
            <w:pPr>
              <w:rPr>
                <w:b/>
                <w:bCs/>
                <w:i/>
              </w:rPr>
            </w:pPr>
          </w:p>
        </w:tc>
        <w:tc>
          <w:tcPr>
            <w:tcW w:w="566" w:type="pct"/>
            <w:vMerge/>
          </w:tcPr>
          <w:p w:rsidR="008700EA" w:rsidRPr="00D111DA" w:rsidRDefault="008700EA" w:rsidP="0091502D">
            <w:pPr>
              <w:rPr>
                <w:b/>
                <w:bCs/>
                <w:i/>
              </w:rPr>
            </w:pPr>
          </w:p>
        </w:tc>
      </w:tr>
      <w:tr w:rsidR="008700EA" w:rsidRPr="00FC174C" w:rsidTr="003C20C6">
        <w:trPr>
          <w:trHeight w:val="20"/>
        </w:trPr>
        <w:tc>
          <w:tcPr>
            <w:tcW w:w="839" w:type="pct"/>
            <w:vMerge/>
            <w:shd w:val="clear" w:color="auto" w:fill="auto"/>
          </w:tcPr>
          <w:p w:rsidR="008700EA" w:rsidRPr="00FC174C" w:rsidRDefault="008700EA" w:rsidP="0091502D">
            <w:pPr>
              <w:rPr>
                <w:b/>
                <w:bCs/>
                <w:i/>
                <w:color w:val="FF0000"/>
              </w:rPr>
            </w:pPr>
          </w:p>
        </w:tc>
        <w:tc>
          <w:tcPr>
            <w:tcW w:w="2199" w:type="pct"/>
            <w:shd w:val="clear" w:color="auto" w:fill="auto"/>
          </w:tcPr>
          <w:p w:rsidR="008700EA" w:rsidRPr="00FC174C" w:rsidRDefault="008700EA" w:rsidP="009150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FF0000"/>
              </w:rPr>
            </w:pPr>
            <w:r w:rsidRPr="00FC174C">
              <w:rPr>
                <w:bCs/>
              </w:rPr>
              <w:t xml:space="preserve">3. </w:t>
            </w:r>
            <w:r w:rsidRPr="00114522">
              <w:t>Административный, общественный, личный контроль за охраной труда. Права и обязанности профсоюзов по вопросам охраны труда. Правовые акты, регулирующие взаимные обязательства сторон по условиям и охране труда (Коллективный договор, соглашение по охране труда). Ответственность за нарушение требований охраны труда: административная, дисциплинарная, уголовная</w:t>
            </w:r>
          </w:p>
        </w:tc>
        <w:tc>
          <w:tcPr>
            <w:tcW w:w="878" w:type="pct"/>
            <w:shd w:val="clear" w:color="auto" w:fill="auto"/>
          </w:tcPr>
          <w:p w:rsidR="008700EA" w:rsidRPr="00FC174C" w:rsidRDefault="008700EA" w:rsidP="00C30E3F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</w:t>
            </w:r>
          </w:p>
        </w:tc>
        <w:tc>
          <w:tcPr>
            <w:tcW w:w="519" w:type="pct"/>
            <w:vMerge/>
            <w:shd w:val="clear" w:color="auto" w:fill="auto"/>
          </w:tcPr>
          <w:p w:rsidR="008700EA" w:rsidRPr="00FC174C" w:rsidRDefault="008700EA" w:rsidP="0091502D">
            <w:pPr>
              <w:rPr>
                <w:b/>
                <w:bCs/>
                <w:i/>
              </w:rPr>
            </w:pPr>
          </w:p>
        </w:tc>
        <w:tc>
          <w:tcPr>
            <w:tcW w:w="566" w:type="pct"/>
            <w:vMerge/>
          </w:tcPr>
          <w:p w:rsidR="008700EA" w:rsidRPr="00FC174C" w:rsidRDefault="008700EA" w:rsidP="0091502D">
            <w:pPr>
              <w:rPr>
                <w:b/>
                <w:bCs/>
                <w:i/>
                <w:color w:val="FF0000"/>
              </w:rPr>
            </w:pPr>
          </w:p>
        </w:tc>
      </w:tr>
      <w:tr w:rsidR="00326722" w:rsidRPr="00FC174C" w:rsidTr="00114522">
        <w:trPr>
          <w:trHeight w:val="20"/>
        </w:trPr>
        <w:tc>
          <w:tcPr>
            <w:tcW w:w="839" w:type="pct"/>
            <w:vMerge w:val="restart"/>
            <w:shd w:val="clear" w:color="auto" w:fill="auto"/>
          </w:tcPr>
          <w:p w:rsidR="00326722" w:rsidRPr="00114522" w:rsidRDefault="00326722" w:rsidP="00114522">
            <w:pPr>
              <w:rPr>
                <w:b/>
                <w:bCs/>
                <w:i/>
              </w:rPr>
            </w:pPr>
            <w:r w:rsidRPr="00114522">
              <w:rPr>
                <w:b/>
                <w:bCs/>
                <w:i/>
              </w:rPr>
              <w:t xml:space="preserve">Тема 1.3. </w:t>
            </w:r>
          </w:p>
          <w:p w:rsidR="00326722" w:rsidRPr="00114522" w:rsidRDefault="00326722" w:rsidP="00114522">
            <w:pPr>
              <w:rPr>
                <w:b/>
                <w:i/>
              </w:rPr>
            </w:pPr>
            <w:r w:rsidRPr="00114522">
              <w:rPr>
                <w:b/>
                <w:i/>
              </w:rPr>
              <w:t xml:space="preserve">Организация </w:t>
            </w:r>
          </w:p>
          <w:p w:rsidR="00326722" w:rsidRPr="00114522" w:rsidRDefault="00326722" w:rsidP="00114522">
            <w:pPr>
              <w:rPr>
                <w:b/>
                <w:i/>
              </w:rPr>
            </w:pPr>
            <w:r w:rsidRPr="00114522">
              <w:rPr>
                <w:b/>
                <w:i/>
              </w:rPr>
              <w:t xml:space="preserve">охраны труда в </w:t>
            </w:r>
          </w:p>
          <w:p w:rsidR="00326722" w:rsidRPr="00FC174C" w:rsidRDefault="00740DCC" w:rsidP="00114522">
            <w:pPr>
              <w:rPr>
                <w:b/>
                <w:bCs/>
                <w:i/>
                <w:color w:val="FF0000"/>
              </w:rPr>
            </w:pPr>
            <w:r>
              <w:rPr>
                <w:b/>
                <w:i/>
              </w:rPr>
              <w:t>организациях, на предприятиях</w:t>
            </w:r>
          </w:p>
        </w:tc>
        <w:tc>
          <w:tcPr>
            <w:tcW w:w="2199" w:type="pct"/>
            <w:shd w:val="clear" w:color="auto" w:fill="auto"/>
          </w:tcPr>
          <w:p w:rsidR="00326722" w:rsidRPr="00D111DA" w:rsidRDefault="00326722" w:rsidP="0091502D">
            <w:pPr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 xml:space="preserve">Содержание учебного материала </w:t>
            </w:r>
          </w:p>
        </w:tc>
        <w:tc>
          <w:tcPr>
            <w:tcW w:w="878" w:type="pct"/>
            <w:shd w:val="clear" w:color="auto" w:fill="auto"/>
          </w:tcPr>
          <w:p w:rsidR="00326722" w:rsidRPr="00D111DA" w:rsidRDefault="00326722" w:rsidP="0091502D">
            <w:pPr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>Уровень освоения</w:t>
            </w:r>
          </w:p>
        </w:tc>
        <w:tc>
          <w:tcPr>
            <w:tcW w:w="519" w:type="pct"/>
            <w:vMerge w:val="restart"/>
            <w:shd w:val="clear" w:color="auto" w:fill="auto"/>
          </w:tcPr>
          <w:p w:rsidR="00326722" w:rsidRPr="00FC174C" w:rsidRDefault="000628DF" w:rsidP="00C30E3F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566" w:type="pct"/>
            <w:vMerge w:val="restart"/>
          </w:tcPr>
          <w:p w:rsidR="00326722" w:rsidRDefault="00326722" w:rsidP="00326722">
            <w:pPr>
              <w:rPr>
                <w:b/>
                <w:bCs/>
                <w:i/>
              </w:rPr>
            </w:pPr>
            <w:r>
              <w:rPr>
                <w:b/>
                <w:i/>
              </w:rPr>
              <w:t>ОК 1-7, ОК 9,10</w:t>
            </w:r>
          </w:p>
          <w:p w:rsidR="00326722" w:rsidRPr="008700EA" w:rsidRDefault="00326722" w:rsidP="00326722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 xml:space="preserve">ПК 1.1-1.5 </w:t>
            </w:r>
          </w:p>
          <w:p w:rsidR="00326722" w:rsidRPr="008700EA" w:rsidRDefault="00326722" w:rsidP="00326722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>ПК 2.1-2.8</w:t>
            </w:r>
          </w:p>
          <w:p w:rsidR="00326722" w:rsidRPr="008700EA" w:rsidRDefault="00326722" w:rsidP="00326722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>ПК 3.1-3.6</w:t>
            </w:r>
          </w:p>
          <w:p w:rsidR="00326722" w:rsidRPr="008700EA" w:rsidRDefault="00326722" w:rsidP="00326722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>ПК 4.1-4.5</w:t>
            </w:r>
          </w:p>
          <w:p w:rsidR="00326722" w:rsidRPr="008700EA" w:rsidRDefault="00326722" w:rsidP="00326722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>ПК 5.1-5.5</w:t>
            </w:r>
          </w:p>
          <w:p w:rsidR="00326722" w:rsidRPr="00FC174C" w:rsidRDefault="00326722" w:rsidP="00326722">
            <w:pPr>
              <w:rPr>
                <w:b/>
                <w:bCs/>
                <w:i/>
                <w:color w:val="FF0000"/>
              </w:rPr>
            </w:pPr>
          </w:p>
        </w:tc>
      </w:tr>
      <w:tr w:rsidR="00326722" w:rsidRPr="00FC174C" w:rsidTr="00114522">
        <w:trPr>
          <w:trHeight w:val="20"/>
        </w:trPr>
        <w:tc>
          <w:tcPr>
            <w:tcW w:w="839" w:type="pct"/>
            <w:vMerge/>
            <w:shd w:val="clear" w:color="auto" w:fill="auto"/>
          </w:tcPr>
          <w:p w:rsidR="00326722" w:rsidRPr="00FC174C" w:rsidRDefault="00326722" w:rsidP="00D90BDE">
            <w:pPr>
              <w:rPr>
                <w:b/>
                <w:bCs/>
                <w:i/>
                <w:color w:val="FF0000"/>
              </w:rPr>
            </w:pPr>
          </w:p>
        </w:tc>
        <w:tc>
          <w:tcPr>
            <w:tcW w:w="2199" w:type="pct"/>
            <w:shd w:val="clear" w:color="auto" w:fill="auto"/>
          </w:tcPr>
          <w:p w:rsidR="00326722" w:rsidRPr="00FC174C" w:rsidRDefault="00326722" w:rsidP="00D90BDE">
            <w:pPr>
              <w:rPr>
                <w:b/>
                <w:bCs/>
                <w:i/>
              </w:rPr>
            </w:pPr>
            <w:r>
              <w:t>1.</w:t>
            </w:r>
            <w:r w:rsidRPr="00114522">
              <w:t>Служба охраны труда на предприятии: назначение, основные задачи, права, функциональные обязанности. Основание для заключения договоров со специалистами или организациями, оказывающими услугу по охране труда. Комитеты (комиссии) по охране труда: состав, назначение</w:t>
            </w:r>
          </w:p>
        </w:tc>
        <w:tc>
          <w:tcPr>
            <w:tcW w:w="878" w:type="pct"/>
            <w:shd w:val="clear" w:color="auto" w:fill="auto"/>
          </w:tcPr>
          <w:p w:rsidR="00326722" w:rsidRPr="00FC174C" w:rsidRDefault="00326722" w:rsidP="00C30E3F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519" w:type="pct"/>
            <w:vMerge/>
            <w:shd w:val="clear" w:color="auto" w:fill="auto"/>
          </w:tcPr>
          <w:p w:rsidR="00326722" w:rsidRPr="00FC174C" w:rsidRDefault="00326722" w:rsidP="00D90BDE">
            <w:pPr>
              <w:rPr>
                <w:b/>
                <w:bCs/>
                <w:i/>
              </w:rPr>
            </w:pPr>
          </w:p>
        </w:tc>
        <w:tc>
          <w:tcPr>
            <w:tcW w:w="566" w:type="pct"/>
            <w:vMerge/>
          </w:tcPr>
          <w:p w:rsidR="00326722" w:rsidRPr="00FC174C" w:rsidRDefault="00326722" w:rsidP="00D90BDE">
            <w:pPr>
              <w:rPr>
                <w:b/>
                <w:bCs/>
                <w:i/>
                <w:color w:val="FF0000"/>
              </w:rPr>
            </w:pPr>
          </w:p>
        </w:tc>
      </w:tr>
      <w:tr w:rsidR="00326722" w:rsidRPr="00FC174C" w:rsidTr="00114522">
        <w:trPr>
          <w:trHeight w:val="20"/>
        </w:trPr>
        <w:tc>
          <w:tcPr>
            <w:tcW w:w="839" w:type="pct"/>
            <w:vMerge/>
            <w:shd w:val="clear" w:color="auto" w:fill="auto"/>
          </w:tcPr>
          <w:p w:rsidR="00326722" w:rsidRPr="00FC174C" w:rsidRDefault="00326722" w:rsidP="00D90BDE">
            <w:pPr>
              <w:rPr>
                <w:b/>
                <w:bCs/>
                <w:i/>
                <w:color w:val="FF0000"/>
              </w:rPr>
            </w:pPr>
          </w:p>
        </w:tc>
        <w:tc>
          <w:tcPr>
            <w:tcW w:w="2199" w:type="pct"/>
            <w:shd w:val="clear" w:color="auto" w:fill="auto"/>
          </w:tcPr>
          <w:p w:rsidR="00326722" w:rsidRPr="00FC174C" w:rsidRDefault="00326722" w:rsidP="00D90BDE">
            <w:pPr>
              <w:rPr>
                <w:b/>
                <w:bCs/>
                <w:i/>
              </w:rPr>
            </w:pPr>
            <w:r>
              <w:t xml:space="preserve">2. </w:t>
            </w:r>
            <w:r w:rsidRPr="00114522">
              <w:t xml:space="preserve">Обязанности работодателя по обеспечению безопасных условий и охраны труда. Соответствие производственных процессов и продукции требования охраны труда. Обязанности работника по соблюдению норм и правил по охране труда. Санитарно-бытовые и лечебно-профилактическое обслуживание работников. Обеспечение прав работников на охрану труда. Дополнительные гарантии </w:t>
            </w:r>
            <w:r w:rsidRPr="00114522">
              <w:lastRenderedPageBreak/>
              <w:t>по охране труда отдельных категорий работников</w:t>
            </w:r>
          </w:p>
        </w:tc>
        <w:tc>
          <w:tcPr>
            <w:tcW w:w="878" w:type="pct"/>
            <w:shd w:val="clear" w:color="auto" w:fill="auto"/>
          </w:tcPr>
          <w:p w:rsidR="00326722" w:rsidRPr="00FC174C" w:rsidRDefault="00326722" w:rsidP="00C30E3F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lastRenderedPageBreak/>
              <w:t>2</w:t>
            </w:r>
          </w:p>
        </w:tc>
        <w:tc>
          <w:tcPr>
            <w:tcW w:w="519" w:type="pct"/>
            <w:vMerge/>
            <w:shd w:val="clear" w:color="auto" w:fill="auto"/>
          </w:tcPr>
          <w:p w:rsidR="00326722" w:rsidRPr="00FC174C" w:rsidRDefault="00326722" w:rsidP="00D90BDE">
            <w:pPr>
              <w:rPr>
                <w:b/>
                <w:bCs/>
                <w:i/>
              </w:rPr>
            </w:pPr>
          </w:p>
        </w:tc>
        <w:tc>
          <w:tcPr>
            <w:tcW w:w="566" w:type="pct"/>
            <w:vMerge/>
          </w:tcPr>
          <w:p w:rsidR="00326722" w:rsidRPr="00FC174C" w:rsidRDefault="00326722" w:rsidP="00D90BDE">
            <w:pPr>
              <w:rPr>
                <w:b/>
                <w:bCs/>
                <w:i/>
                <w:color w:val="FF0000"/>
              </w:rPr>
            </w:pPr>
          </w:p>
        </w:tc>
      </w:tr>
      <w:tr w:rsidR="00114522" w:rsidRPr="00FC174C" w:rsidTr="00114522">
        <w:trPr>
          <w:trHeight w:val="20"/>
        </w:trPr>
        <w:tc>
          <w:tcPr>
            <w:tcW w:w="839" w:type="pct"/>
            <w:vMerge/>
            <w:shd w:val="clear" w:color="auto" w:fill="auto"/>
          </w:tcPr>
          <w:p w:rsidR="00114522" w:rsidRPr="00FC174C" w:rsidRDefault="00114522" w:rsidP="00D90BDE">
            <w:pPr>
              <w:rPr>
                <w:b/>
                <w:bCs/>
                <w:i/>
                <w:color w:val="FF0000"/>
              </w:rPr>
            </w:pPr>
          </w:p>
        </w:tc>
        <w:tc>
          <w:tcPr>
            <w:tcW w:w="2199" w:type="pct"/>
            <w:shd w:val="clear" w:color="auto" w:fill="auto"/>
          </w:tcPr>
          <w:p w:rsidR="00114522" w:rsidRPr="00FC174C" w:rsidRDefault="00114522" w:rsidP="00D90BDE">
            <w:pPr>
              <w:rPr>
                <w:b/>
                <w:bCs/>
                <w:i/>
              </w:rPr>
            </w:pPr>
            <w:r>
              <w:t>3.</w:t>
            </w:r>
            <w:r w:rsidRPr="00114522">
              <w:t>Обеспечение и профессиональная подготовка в области охраны труда. Инструктажи по охране и технике безопасности (вводный, первичный, повторный, внеплановый, текущий), характеристика, оформление документации</w:t>
            </w:r>
          </w:p>
        </w:tc>
        <w:tc>
          <w:tcPr>
            <w:tcW w:w="878" w:type="pct"/>
            <w:shd w:val="clear" w:color="auto" w:fill="auto"/>
          </w:tcPr>
          <w:p w:rsidR="00114522" w:rsidRPr="00FC174C" w:rsidRDefault="00114522" w:rsidP="00C30E3F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</w:t>
            </w:r>
          </w:p>
        </w:tc>
        <w:tc>
          <w:tcPr>
            <w:tcW w:w="519" w:type="pct"/>
            <w:vMerge/>
            <w:shd w:val="clear" w:color="auto" w:fill="auto"/>
          </w:tcPr>
          <w:p w:rsidR="00114522" w:rsidRPr="00FC174C" w:rsidRDefault="00114522" w:rsidP="00D90BDE">
            <w:pPr>
              <w:rPr>
                <w:b/>
                <w:bCs/>
                <w:i/>
              </w:rPr>
            </w:pPr>
          </w:p>
        </w:tc>
        <w:tc>
          <w:tcPr>
            <w:tcW w:w="566" w:type="pct"/>
          </w:tcPr>
          <w:p w:rsidR="00114522" w:rsidRPr="00FC174C" w:rsidRDefault="00114522" w:rsidP="00D90BDE">
            <w:pPr>
              <w:rPr>
                <w:b/>
                <w:bCs/>
                <w:i/>
                <w:color w:val="FF0000"/>
              </w:rPr>
            </w:pPr>
          </w:p>
        </w:tc>
      </w:tr>
      <w:tr w:rsidR="00114522" w:rsidRPr="00FC174C" w:rsidTr="00114522">
        <w:trPr>
          <w:trHeight w:val="20"/>
        </w:trPr>
        <w:tc>
          <w:tcPr>
            <w:tcW w:w="839" w:type="pct"/>
            <w:vMerge/>
            <w:shd w:val="clear" w:color="auto" w:fill="auto"/>
          </w:tcPr>
          <w:p w:rsidR="00114522" w:rsidRPr="00FC174C" w:rsidRDefault="00114522" w:rsidP="00D90BDE">
            <w:pPr>
              <w:rPr>
                <w:b/>
                <w:bCs/>
                <w:i/>
                <w:color w:val="FF0000"/>
              </w:rPr>
            </w:pPr>
          </w:p>
        </w:tc>
        <w:tc>
          <w:tcPr>
            <w:tcW w:w="2199" w:type="pct"/>
            <w:shd w:val="clear" w:color="auto" w:fill="auto"/>
          </w:tcPr>
          <w:p w:rsidR="00114522" w:rsidRPr="00FC174C" w:rsidRDefault="00114522" w:rsidP="00D90BDE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4.</w:t>
            </w:r>
            <w:r w:rsidRPr="00114522">
              <w:t xml:space="preserve"> Финансирование мероприятий по улучшению условий и охраны труда</w:t>
            </w:r>
          </w:p>
        </w:tc>
        <w:tc>
          <w:tcPr>
            <w:tcW w:w="878" w:type="pct"/>
            <w:shd w:val="clear" w:color="auto" w:fill="auto"/>
          </w:tcPr>
          <w:p w:rsidR="00114522" w:rsidRPr="00FC174C" w:rsidRDefault="00114522" w:rsidP="00C30E3F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</w:t>
            </w:r>
          </w:p>
        </w:tc>
        <w:tc>
          <w:tcPr>
            <w:tcW w:w="519" w:type="pct"/>
            <w:vMerge/>
            <w:shd w:val="clear" w:color="auto" w:fill="auto"/>
          </w:tcPr>
          <w:p w:rsidR="00114522" w:rsidRPr="00FC174C" w:rsidRDefault="00114522" w:rsidP="00D90BDE">
            <w:pPr>
              <w:rPr>
                <w:b/>
                <w:bCs/>
                <w:i/>
              </w:rPr>
            </w:pPr>
          </w:p>
        </w:tc>
        <w:tc>
          <w:tcPr>
            <w:tcW w:w="566" w:type="pct"/>
          </w:tcPr>
          <w:p w:rsidR="00114522" w:rsidRPr="00FC174C" w:rsidRDefault="00114522" w:rsidP="00D90BDE">
            <w:pPr>
              <w:rPr>
                <w:b/>
                <w:bCs/>
                <w:i/>
                <w:color w:val="FF0000"/>
              </w:rPr>
            </w:pPr>
          </w:p>
        </w:tc>
      </w:tr>
      <w:tr w:rsidR="008700EA" w:rsidRPr="00FC174C" w:rsidTr="00802629">
        <w:trPr>
          <w:trHeight w:val="20"/>
        </w:trPr>
        <w:tc>
          <w:tcPr>
            <w:tcW w:w="839" w:type="pct"/>
            <w:shd w:val="clear" w:color="auto" w:fill="auto"/>
          </w:tcPr>
          <w:p w:rsidR="008700EA" w:rsidRPr="00A17D2D" w:rsidRDefault="008700EA" w:rsidP="00D90BDE">
            <w:pPr>
              <w:rPr>
                <w:b/>
                <w:bCs/>
                <w:i/>
              </w:rPr>
            </w:pPr>
            <w:r w:rsidRPr="00A17D2D">
              <w:rPr>
                <w:b/>
                <w:bCs/>
                <w:i/>
              </w:rPr>
              <w:t>Раздел 2</w:t>
            </w:r>
          </w:p>
        </w:tc>
        <w:tc>
          <w:tcPr>
            <w:tcW w:w="3077" w:type="pct"/>
            <w:gridSpan w:val="2"/>
            <w:shd w:val="clear" w:color="auto" w:fill="auto"/>
          </w:tcPr>
          <w:p w:rsidR="008700EA" w:rsidRPr="00114522" w:rsidRDefault="008700EA" w:rsidP="00114522">
            <w:pPr>
              <w:rPr>
                <w:b/>
                <w:bCs/>
                <w:i/>
              </w:rPr>
            </w:pPr>
            <w:r w:rsidRPr="00114522">
              <w:rPr>
                <w:b/>
                <w:i/>
              </w:rPr>
              <w:t>Условия труда на предприятиях общественного питания</w:t>
            </w:r>
          </w:p>
        </w:tc>
        <w:tc>
          <w:tcPr>
            <w:tcW w:w="519" w:type="pct"/>
            <w:shd w:val="clear" w:color="auto" w:fill="auto"/>
          </w:tcPr>
          <w:p w:rsidR="008700EA" w:rsidRPr="00C30E3F" w:rsidRDefault="000628DF" w:rsidP="00C30E3F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12</w:t>
            </w:r>
          </w:p>
        </w:tc>
        <w:tc>
          <w:tcPr>
            <w:tcW w:w="566" w:type="pct"/>
            <w:vMerge w:val="restart"/>
          </w:tcPr>
          <w:p w:rsidR="008700EA" w:rsidRDefault="008700EA" w:rsidP="008700EA">
            <w:pPr>
              <w:rPr>
                <w:b/>
                <w:bCs/>
                <w:i/>
              </w:rPr>
            </w:pPr>
            <w:r>
              <w:rPr>
                <w:b/>
                <w:i/>
              </w:rPr>
              <w:t>ОК 1-7, ОК 9,10</w:t>
            </w:r>
          </w:p>
          <w:p w:rsidR="008700EA" w:rsidRPr="008700EA" w:rsidRDefault="008700EA" w:rsidP="008700EA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 xml:space="preserve">ПК 1.1-1.5 </w:t>
            </w:r>
          </w:p>
          <w:p w:rsidR="008700EA" w:rsidRPr="008700EA" w:rsidRDefault="008700EA" w:rsidP="008700EA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>ПК 2.1-2.8</w:t>
            </w:r>
          </w:p>
          <w:p w:rsidR="008700EA" w:rsidRPr="008700EA" w:rsidRDefault="008700EA" w:rsidP="008700EA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>ПК 3.1-3.6</w:t>
            </w:r>
          </w:p>
          <w:p w:rsidR="008700EA" w:rsidRPr="008700EA" w:rsidRDefault="008700EA" w:rsidP="008700EA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>ПК 4.1-4.5</w:t>
            </w:r>
          </w:p>
          <w:p w:rsidR="008700EA" w:rsidRPr="008700EA" w:rsidRDefault="008700EA" w:rsidP="008700EA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>ПК 5.1-5.5</w:t>
            </w:r>
          </w:p>
          <w:p w:rsidR="008700EA" w:rsidRPr="00FC174C" w:rsidRDefault="008700EA" w:rsidP="008700EA">
            <w:pPr>
              <w:rPr>
                <w:b/>
                <w:bCs/>
                <w:i/>
                <w:color w:val="FF0000"/>
              </w:rPr>
            </w:pPr>
          </w:p>
        </w:tc>
      </w:tr>
      <w:tr w:rsidR="008700EA" w:rsidRPr="00FC174C" w:rsidTr="003510C9">
        <w:trPr>
          <w:trHeight w:val="20"/>
        </w:trPr>
        <w:tc>
          <w:tcPr>
            <w:tcW w:w="839" w:type="pct"/>
            <w:vMerge w:val="restart"/>
            <w:shd w:val="clear" w:color="auto" w:fill="auto"/>
          </w:tcPr>
          <w:p w:rsidR="008700EA" w:rsidRPr="00051A14" w:rsidRDefault="008700EA" w:rsidP="00987AB6">
            <w:pPr>
              <w:rPr>
                <w:b/>
                <w:bCs/>
                <w:i/>
              </w:rPr>
            </w:pPr>
            <w:r w:rsidRPr="00051A14">
              <w:rPr>
                <w:b/>
                <w:bCs/>
                <w:i/>
              </w:rPr>
              <w:t>Тема 2.1</w:t>
            </w:r>
          </w:p>
          <w:p w:rsidR="008700EA" w:rsidRPr="0038697F" w:rsidRDefault="008700EA" w:rsidP="0038697F">
            <w:pPr>
              <w:rPr>
                <w:b/>
                <w:bCs/>
                <w:i/>
                <w:color w:val="FF0000"/>
              </w:rPr>
            </w:pPr>
            <w:r w:rsidRPr="0038697F">
              <w:rPr>
                <w:b/>
                <w:i/>
              </w:rPr>
              <w:t>Основы понятия условия труда. Опасные и вредные производственные факторы</w:t>
            </w:r>
          </w:p>
        </w:tc>
        <w:tc>
          <w:tcPr>
            <w:tcW w:w="2199" w:type="pct"/>
            <w:shd w:val="clear" w:color="auto" w:fill="auto"/>
          </w:tcPr>
          <w:p w:rsidR="008700EA" w:rsidRPr="00051A14" w:rsidRDefault="008700EA" w:rsidP="00D90BDE">
            <w:pPr>
              <w:rPr>
                <w:b/>
                <w:bCs/>
                <w:i/>
              </w:rPr>
            </w:pPr>
            <w:r w:rsidRPr="00051A14">
              <w:rPr>
                <w:b/>
                <w:bCs/>
                <w:i/>
              </w:rPr>
              <w:t xml:space="preserve">Содержание учебного материала </w:t>
            </w:r>
          </w:p>
        </w:tc>
        <w:tc>
          <w:tcPr>
            <w:tcW w:w="878" w:type="pct"/>
            <w:shd w:val="clear" w:color="auto" w:fill="auto"/>
          </w:tcPr>
          <w:p w:rsidR="008700EA" w:rsidRPr="00051A14" w:rsidRDefault="008700EA" w:rsidP="00D90BDE">
            <w:pPr>
              <w:rPr>
                <w:b/>
                <w:bCs/>
                <w:i/>
              </w:rPr>
            </w:pPr>
            <w:r w:rsidRPr="00051A14">
              <w:rPr>
                <w:b/>
                <w:bCs/>
                <w:i/>
              </w:rPr>
              <w:t>Уровень освоения</w:t>
            </w:r>
          </w:p>
        </w:tc>
        <w:tc>
          <w:tcPr>
            <w:tcW w:w="519" w:type="pct"/>
            <w:vMerge w:val="restart"/>
            <w:shd w:val="clear" w:color="auto" w:fill="auto"/>
          </w:tcPr>
          <w:p w:rsidR="008700EA" w:rsidRPr="00C30E3F" w:rsidRDefault="005E7AD4" w:rsidP="00C30E3F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5</w:t>
            </w:r>
          </w:p>
        </w:tc>
        <w:tc>
          <w:tcPr>
            <w:tcW w:w="566" w:type="pct"/>
            <w:vMerge/>
          </w:tcPr>
          <w:p w:rsidR="008700EA" w:rsidRPr="00FC174C" w:rsidRDefault="008700EA" w:rsidP="00D90BDE">
            <w:pPr>
              <w:rPr>
                <w:b/>
                <w:bCs/>
                <w:i/>
                <w:color w:val="FF0000"/>
              </w:rPr>
            </w:pPr>
          </w:p>
        </w:tc>
      </w:tr>
      <w:tr w:rsidR="008700EA" w:rsidRPr="00FC174C" w:rsidTr="003510C9">
        <w:trPr>
          <w:trHeight w:val="20"/>
        </w:trPr>
        <w:tc>
          <w:tcPr>
            <w:tcW w:w="839" w:type="pct"/>
            <w:vMerge/>
            <w:shd w:val="clear" w:color="auto" w:fill="auto"/>
          </w:tcPr>
          <w:p w:rsidR="008700EA" w:rsidRPr="00FC174C" w:rsidRDefault="008700EA" w:rsidP="00D90BDE">
            <w:pPr>
              <w:rPr>
                <w:b/>
                <w:bCs/>
                <w:i/>
                <w:color w:val="FF0000"/>
              </w:rPr>
            </w:pPr>
          </w:p>
        </w:tc>
        <w:tc>
          <w:tcPr>
            <w:tcW w:w="2199" w:type="pct"/>
            <w:shd w:val="clear" w:color="auto" w:fill="auto"/>
          </w:tcPr>
          <w:p w:rsidR="008700EA" w:rsidRPr="00AE7B4A" w:rsidRDefault="008700EA" w:rsidP="00AE7B4A">
            <w:pPr>
              <w:pStyle w:val="ac"/>
              <w:numPr>
                <w:ilvl w:val="0"/>
                <w:numId w:val="28"/>
              </w:numPr>
              <w:ind w:left="190" w:firstLine="0"/>
              <w:rPr>
                <w:bCs/>
              </w:rPr>
            </w:pPr>
            <w:r w:rsidRPr="00AE7B4A">
              <w:t>Основные понятия: условия труда, их виды. Основные метеорологические параметры (производственный микроклимат) и их влияние на организм человека. Санитарные нормы условий труда. Мероприятия по поддерживанию установленных норм</w:t>
            </w:r>
          </w:p>
        </w:tc>
        <w:tc>
          <w:tcPr>
            <w:tcW w:w="878" w:type="pct"/>
            <w:shd w:val="clear" w:color="auto" w:fill="auto"/>
          </w:tcPr>
          <w:p w:rsidR="008700EA" w:rsidRPr="00051A14" w:rsidRDefault="008700EA" w:rsidP="00C30E3F">
            <w:pPr>
              <w:jc w:val="center"/>
              <w:rPr>
                <w:b/>
                <w:bCs/>
                <w:i/>
              </w:rPr>
            </w:pPr>
            <w:r w:rsidRPr="00051A14">
              <w:rPr>
                <w:b/>
                <w:i/>
              </w:rPr>
              <w:t>1</w:t>
            </w:r>
          </w:p>
        </w:tc>
        <w:tc>
          <w:tcPr>
            <w:tcW w:w="519" w:type="pct"/>
            <w:vMerge/>
            <w:shd w:val="clear" w:color="auto" w:fill="auto"/>
          </w:tcPr>
          <w:p w:rsidR="008700EA" w:rsidRPr="00FC174C" w:rsidRDefault="008700EA" w:rsidP="00D90BDE">
            <w:pPr>
              <w:rPr>
                <w:b/>
                <w:bCs/>
                <w:i/>
                <w:color w:val="FF0000"/>
              </w:rPr>
            </w:pPr>
          </w:p>
        </w:tc>
        <w:tc>
          <w:tcPr>
            <w:tcW w:w="566" w:type="pct"/>
            <w:vMerge/>
          </w:tcPr>
          <w:p w:rsidR="008700EA" w:rsidRPr="00FC174C" w:rsidRDefault="008700EA" w:rsidP="00D90BDE">
            <w:pPr>
              <w:rPr>
                <w:b/>
                <w:bCs/>
                <w:i/>
                <w:color w:val="FF0000"/>
              </w:rPr>
            </w:pPr>
          </w:p>
        </w:tc>
      </w:tr>
      <w:tr w:rsidR="008700EA" w:rsidRPr="00FC174C" w:rsidTr="003510C9">
        <w:trPr>
          <w:trHeight w:val="20"/>
        </w:trPr>
        <w:tc>
          <w:tcPr>
            <w:tcW w:w="839" w:type="pct"/>
            <w:vMerge/>
            <w:shd w:val="clear" w:color="auto" w:fill="auto"/>
          </w:tcPr>
          <w:p w:rsidR="008700EA" w:rsidRPr="00FC174C" w:rsidRDefault="008700EA" w:rsidP="00D90BDE">
            <w:pPr>
              <w:rPr>
                <w:b/>
                <w:bCs/>
                <w:i/>
                <w:color w:val="FF0000"/>
              </w:rPr>
            </w:pPr>
          </w:p>
        </w:tc>
        <w:tc>
          <w:tcPr>
            <w:tcW w:w="2199" w:type="pct"/>
            <w:shd w:val="clear" w:color="auto" w:fill="auto"/>
          </w:tcPr>
          <w:p w:rsidR="008700EA" w:rsidRPr="00051A14" w:rsidRDefault="008700EA" w:rsidP="00AE7B4A">
            <w:pPr>
              <w:pStyle w:val="ac"/>
              <w:numPr>
                <w:ilvl w:val="0"/>
                <w:numId w:val="28"/>
              </w:numPr>
              <w:ind w:left="190" w:firstLine="0"/>
              <w:rPr>
                <w:bCs/>
              </w:rPr>
            </w:pPr>
            <w:r w:rsidRPr="00AE7B4A">
              <w:t>Вредные производственные факторы: понятие, классификация. Краткая характеристика отдельных видов вредных производственных факторов (шум, вибрация, тепловое излучение, электромагнитные поля и т.д.), их воздействие на человека</w:t>
            </w:r>
          </w:p>
        </w:tc>
        <w:tc>
          <w:tcPr>
            <w:tcW w:w="878" w:type="pct"/>
            <w:shd w:val="clear" w:color="auto" w:fill="auto"/>
          </w:tcPr>
          <w:p w:rsidR="008700EA" w:rsidRPr="00051A14" w:rsidRDefault="008700EA" w:rsidP="00C30E3F">
            <w:pPr>
              <w:jc w:val="center"/>
              <w:rPr>
                <w:b/>
                <w:bCs/>
                <w:i/>
              </w:rPr>
            </w:pPr>
            <w:r w:rsidRPr="00051A14">
              <w:rPr>
                <w:b/>
                <w:bCs/>
                <w:i/>
              </w:rPr>
              <w:t>2,3</w:t>
            </w:r>
          </w:p>
        </w:tc>
        <w:tc>
          <w:tcPr>
            <w:tcW w:w="519" w:type="pct"/>
            <w:vMerge/>
            <w:shd w:val="clear" w:color="auto" w:fill="auto"/>
          </w:tcPr>
          <w:p w:rsidR="008700EA" w:rsidRPr="00FC174C" w:rsidRDefault="008700EA" w:rsidP="00D90BDE">
            <w:pPr>
              <w:rPr>
                <w:b/>
                <w:bCs/>
                <w:i/>
                <w:color w:val="FF0000"/>
              </w:rPr>
            </w:pPr>
          </w:p>
        </w:tc>
        <w:tc>
          <w:tcPr>
            <w:tcW w:w="566" w:type="pct"/>
            <w:vMerge/>
          </w:tcPr>
          <w:p w:rsidR="008700EA" w:rsidRPr="00FC174C" w:rsidRDefault="008700EA" w:rsidP="00D90BDE">
            <w:pPr>
              <w:rPr>
                <w:b/>
                <w:bCs/>
                <w:i/>
                <w:color w:val="FF0000"/>
              </w:rPr>
            </w:pPr>
          </w:p>
        </w:tc>
      </w:tr>
      <w:tr w:rsidR="008700EA" w:rsidRPr="00FC174C" w:rsidTr="003510C9">
        <w:trPr>
          <w:trHeight w:val="20"/>
        </w:trPr>
        <w:tc>
          <w:tcPr>
            <w:tcW w:w="839" w:type="pct"/>
            <w:vMerge/>
            <w:shd w:val="clear" w:color="auto" w:fill="auto"/>
          </w:tcPr>
          <w:p w:rsidR="008700EA" w:rsidRPr="00FC174C" w:rsidRDefault="008700EA" w:rsidP="00D90BDE">
            <w:pPr>
              <w:rPr>
                <w:b/>
                <w:bCs/>
                <w:i/>
                <w:color w:val="FF0000"/>
              </w:rPr>
            </w:pPr>
          </w:p>
        </w:tc>
        <w:tc>
          <w:tcPr>
            <w:tcW w:w="2199" w:type="pct"/>
            <w:shd w:val="clear" w:color="auto" w:fill="auto"/>
          </w:tcPr>
          <w:p w:rsidR="008700EA" w:rsidRPr="00051A14" w:rsidRDefault="008700EA" w:rsidP="00AE7B4A">
            <w:pPr>
              <w:pStyle w:val="ac"/>
              <w:numPr>
                <w:ilvl w:val="0"/>
                <w:numId w:val="28"/>
              </w:numPr>
              <w:ind w:left="190" w:firstLine="0"/>
              <w:rPr>
                <w:bCs/>
              </w:rPr>
            </w:pPr>
            <w:r w:rsidRPr="00AE7B4A">
              <w:t>Допустимые параметры опасных и вредных производственных факторов, свойственных производственным процессам в общественном питании. Понятие о ПДК (предельно-допустимых концентрациях) вредных факторов. Способы и средства защиты от вредных производственных факторов</w:t>
            </w:r>
          </w:p>
        </w:tc>
        <w:tc>
          <w:tcPr>
            <w:tcW w:w="878" w:type="pct"/>
            <w:shd w:val="clear" w:color="auto" w:fill="auto"/>
          </w:tcPr>
          <w:p w:rsidR="008700EA" w:rsidRPr="00051A14" w:rsidRDefault="008700EA" w:rsidP="00C30E3F">
            <w:pPr>
              <w:jc w:val="center"/>
              <w:rPr>
                <w:b/>
                <w:bCs/>
                <w:i/>
              </w:rPr>
            </w:pPr>
            <w:r w:rsidRPr="00051A14">
              <w:rPr>
                <w:b/>
                <w:bCs/>
                <w:i/>
              </w:rPr>
              <w:t>2</w:t>
            </w:r>
          </w:p>
        </w:tc>
        <w:tc>
          <w:tcPr>
            <w:tcW w:w="519" w:type="pct"/>
            <w:vMerge/>
            <w:shd w:val="clear" w:color="auto" w:fill="auto"/>
          </w:tcPr>
          <w:p w:rsidR="008700EA" w:rsidRPr="00FC174C" w:rsidRDefault="008700EA" w:rsidP="00D90BDE">
            <w:pPr>
              <w:rPr>
                <w:b/>
                <w:bCs/>
                <w:i/>
                <w:color w:val="FF0000"/>
              </w:rPr>
            </w:pPr>
          </w:p>
        </w:tc>
        <w:tc>
          <w:tcPr>
            <w:tcW w:w="566" w:type="pct"/>
            <w:vMerge/>
          </w:tcPr>
          <w:p w:rsidR="008700EA" w:rsidRPr="00FC174C" w:rsidRDefault="008700EA" w:rsidP="00D90BDE">
            <w:pPr>
              <w:rPr>
                <w:b/>
                <w:bCs/>
                <w:i/>
                <w:color w:val="FF0000"/>
              </w:rPr>
            </w:pPr>
          </w:p>
        </w:tc>
      </w:tr>
      <w:tr w:rsidR="003C20C6" w:rsidRPr="00FC174C" w:rsidTr="003510C9">
        <w:trPr>
          <w:trHeight w:val="20"/>
        </w:trPr>
        <w:tc>
          <w:tcPr>
            <w:tcW w:w="839" w:type="pct"/>
            <w:vMerge/>
            <w:shd w:val="clear" w:color="auto" w:fill="auto"/>
          </w:tcPr>
          <w:p w:rsidR="003C20C6" w:rsidRPr="00FC174C" w:rsidRDefault="003C20C6" w:rsidP="00D90BDE">
            <w:pPr>
              <w:rPr>
                <w:b/>
                <w:bCs/>
                <w:i/>
                <w:color w:val="FF0000"/>
              </w:rPr>
            </w:pPr>
          </w:p>
        </w:tc>
        <w:tc>
          <w:tcPr>
            <w:tcW w:w="3077" w:type="pct"/>
            <w:gridSpan w:val="2"/>
            <w:shd w:val="clear" w:color="auto" w:fill="auto"/>
          </w:tcPr>
          <w:p w:rsidR="003C20C6" w:rsidRPr="00916226" w:rsidRDefault="003C20C6" w:rsidP="00051A14">
            <w:pPr>
              <w:rPr>
                <w:b/>
                <w:i/>
              </w:rPr>
            </w:pPr>
            <w:r w:rsidRPr="00916226">
              <w:rPr>
                <w:b/>
                <w:bCs/>
                <w:i/>
              </w:rPr>
              <w:t xml:space="preserve">Тематика практических занятий </w:t>
            </w:r>
          </w:p>
        </w:tc>
        <w:tc>
          <w:tcPr>
            <w:tcW w:w="519" w:type="pct"/>
            <w:shd w:val="clear" w:color="auto" w:fill="auto"/>
          </w:tcPr>
          <w:p w:rsidR="003C20C6" w:rsidRPr="00916226" w:rsidRDefault="005E7AD4" w:rsidP="00C30E3F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</w:t>
            </w:r>
          </w:p>
        </w:tc>
        <w:tc>
          <w:tcPr>
            <w:tcW w:w="566" w:type="pct"/>
          </w:tcPr>
          <w:p w:rsidR="003C20C6" w:rsidRPr="00FC174C" w:rsidRDefault="003C20C6" w:rsidP="00D90BDE">
            <w:pPr>
              <w:rPr>
                <w:b/>
                <w:bCs/>
                <w:i/>
                <w:color w:val="FF0000"/>
              </w:rPr>
            </w:pPr>
          </w:p>
        </w:tc>
      </w:tr>
      <w:tr w:rsidR="003C20C6" w:rsidRPr="00FC174C" w:rsidTr="003510C9">
        <w:trPr>
          <w:trHeight w:val="20"/>
        </w:trPr>
        <w:tc>
          <w:tcPr>
            <w:tcW w:w="839" w:type="pct"/>
            <w:vMerge/>
            <w:shd w:val="clear" w:color="auto" w:fill="auto"/>
          </w:tcPr>
          <w:p w:rsidR="003C20C6" w:rsidRPr="00FC174C" w:rsidRDefault="003C20C6" w:rsidP="00D90BDE">
            <w:pPr>
              <w:rPr>
                <w:b/>
                <w:bCs/>
                <w:i/>
                <w:color w:val="FF0000"/>
              </w:rPr>
            </w:pPr>
          </w:p>
        </w:tc>
        <w:tc>
          <w:tcPr>
            <w:tcW w:w="3077" w:type="pct"/>
            <w:gridSpan w:val="2"/>
            <w:shd w:val="clear" w:color="auto" w:fill="auto"/>
          </w:tcPr>
          <w:p w:rsidR="003C20C6" w:rsidRPr="00051A14" w:rsidRDefault="003C20C6" w:rsidP="00AE7B4A">
            <w:pPr>
              <w:tabs>
                <w:tab w:val="left" w:pos="4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</w:rPr>
            </w:pPr>
            <w:r w:rsidRPr="00051A14">
              <w:rPr>
                <w:b/>
                <w:i/>
              </w:rPr>
              <w:t>1.</w:t>
            </w:r>
            <w:r w:rsidRPr="00051A14">
              <w:t xml:space="preserve"> </w:t>
            </w:r>
            <w:r w:rsidR="00AE7B4A" w:rsidRPr="00AE7B4A">
              <w:t>Исследование метеорологических характеристик помещений</w:t>
            </w:r>
            <w:r w:rsidR="00AE7B4A">
              <w:t>,</w:t>
            </w:r>
            <w:r w:rsidR="00AE7B4A" w:rsidRPr="00AE7B4A">
              <w:t xml:space="preserve"> проверка их соответствия установленны</w:t>
            </w:r>
            <w:r w:rsidR="00AE7B4A">
              <w:t>м</w:t>
            </w:r>
            <w:r w:rsidR="00AE7B4A" w:rsidRPr="00AE7B4A">
              <w:t xml:space="preserve"> норм</w:t>
            </w:r>
            <w:r w:rsidR="00AE7B4A">
              <w:t>ам</w:t>
            </w:r>
          </w:p>
        </w:tc>
        <w:tc>
          <w:tcPr>
            <w:tcW w:w="519" w:type="pct"/>
            <w:shd w:val="clear" w:color="auto" w:fill="auto"/>
          </w:tcPr>
          <w:p w:rsidR="003C20C6" w:rsidRPr="00AF42D2" w:rsidRDefault="005E7AD4" w:rsidP="00C30E3F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566" w:type="pct"/>
          </w:tcPr>
          <w:p w:rsidR="003C20C6" w:rsidRPr="00FC174C" w:rsidRDefault="003C20C6" w:rsidP="00D90BDE">
            <w:pPr>
              <w:rPr>
                <w:b/>
                <w:bCs/>
                <w:i/>
                <w:color w:val="FF0000"/>
              </w:rPr>
            </w:pPr>
          </w:p>
        </w:tc>
      </w:tr>
      <w:tr w:rsidR="008700EA" w:rsidRPr="00FC174C" w:rsidTr="003510C9">
        <w:trPr>
          <w:trHeight w:val="20"/>
        </w:trPr>
        <w:tc>
          <w:tcPr>
            <w:tcW w:w="839" w:type="pct"/>
            <w:vMerge w:val="restart"/>
            <w:shd w:val="clear" w:color="auto" w:fill="auto"/>
          </w:tcPr>
          <w:p w:rsidR="008700EA" w:rsidRPr="00051A14" w:rsidRDefault="008700EA" w:rsidP="00A94804">
            <w:pPr>
              <w:rPr>
                <w:b/>
                <w:bCs/>
                <w:i/>
              </w:rPr>
            </w:pPr>
            <w:r w:rsidRPr="00051A14">
              <w:rPr>
                <w:b/>
                <w:bCs/>
                <w:i/>
              </w:rPr>
              <w:t>Тема 2.2</w:t>
            </w:r>
          </w:p>
          <w:p w:rsidR="008700EA" w:rsidRPr="00AE7B4A" w:rsidRDefault="008700EA" w:rsidP="00AE7B4A">
            <w:pPr>
              <w:rPr>
                <w:b/>
                <w:i/>
              </w:rPr>
            </w:pPr>
            <w:r w:rsidRPr="00AE7B4A">
              <w:rPr>
                <w:b/>
                <w:i/>
              </w:rPr>
              <w:t xml:space="preserve">Производственный травматизм и </w:t>
            </w:r>
          </w:p>
          <w:p w:rsidR="008700EA" w:rsidRPr="00AE7B4A" w:rsidRDefault="008700EA" w:rsidP="00AE7B4A">
            <w:pPr>
              <w:ind w:right="-162"/>
              <w:rPr>
                <w:b/>
                <w:i/>
              </w:rPr>
            </w:pPr>
            <w:r w:rsidRPr="00AE7B4A">
              <w:rPr>
                <w:b/>
                <w:i/>
              </w:rPr>
              <w:t xml:space="preserve">профессиональные </w:t>
            </w:r>
          </w:p>
          <w:p w:rsidR="008700EA" w:rsidRPr="00051A14" w:rsidRDefault="008700EA" w:rsidP="00AE7B4A">
            <w:pPr>
              <w:rPr>
                <w:b/>
                <w:bCs/>
                <w:i/>
              </w:rPr>
            </w:pPr>
            <w:r w:rsidRPr="00D46157">
              <w:rPr>
                <w:b/>
                <w:i/>
              </w:rPr>
              <w:lastRenderedPageBreak/>
              <w:t>заболевания</w:t>
            </w:r>
            <w:r w:rsidRPr="00051A14">
              <w:rPr>
                <w:b/>
                <w:bCs/>
                <w:i/>
              </w:rPr>
              <w:t xml:space="preserve"> </w:t>
            </w:r>
          </w:p>
        </w:tc>
        <w:tc>
          <w:tcPr>
            <w:tcW w:w="2199" w:type="pct"/>
            <w:shd w:val="clear" w:color="auto" w:fill="auto"/>
          </w:tcPr>
          <w:p w:rsidR="008700EA" w:rsidRPr="00051A14" w:rsidRDefault="008700EA" w:rsidP="00D90BDE">
            <w:pPr>
              <w:rPr>
                <w:b/>
                <w:bCs/>
                <w:i/>
              </w:rPr>
            </w:pPr>
            <w:r w:rsidRPr="00051A14">
              <w:rPr>
                <w:b/>
                <w:bCs/>
                <w:i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878" w:type="pct"/>
            <w:shd w:val="clear" w:color="auto" w:fill="auto"/>
          </w:tcPr>
          <w:p w:rsidR="008700EA" w:rsidRPr="00051A14" w:rsidRDefault="008700EA" w:rsidP="00D90BDE">
            <w:pPr>
              <w:rPr>
                <w:b/>
                <w:bCs/>
                <w:i/>
              </w:rPr>
            </w:pPr>
            <w:r w:rsidRPr="00051A14">
              <w:rPr>
                <w:b/>
                <w:bCs/>
                <w:i/>
              </w:rPr>
              <w:t>Уровень освоения</w:t>
            </w:r>
          </w:p>
        </w:tc>
        <w:tc>
          <w:tcPr>
            <w:tcW w:w="519" w:type="pct"/>
            <w:vMerge w:val="restart"/>
            <w:shd w:val="clear" w:color="auto" w:fill="auto"/>
          </w:tcPr>
          <w:p w:rsidR="008700EA" w:rsidRPr="00051A14" w:rsidRDefault="008700EA" w:rsidP="00C30E3F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</w:t>
            </w:r>
          </w:p>
        </w:tc>
        <w:tc>
          <w:tcPr>
            <w:tcW w:w="566" w:type="pct"/>
            <w:vMerge w:val="restart"/>
          </w:tcPr>
          <w:p w:rsidR="008700EA" w:rsidRDefault="008700EA" w:rsidP="008700EA">
            <w:pPr>
              <w:rPr>
                <w:b/>
                <w:bCs/>
                <w:i/>
              </w:rPr>
            </w:pPr>
            <w:r>
              <w:rPr>
                <w:b/>
                <w:i/>
              </w:rPr>
              <w:t>ОК 1-7, ОК 9,10</w:t>
            </w:r>
          </w:p>
          <w:p w:rsidR="008700EA" w:rsidRPr="00FC174C" w:rsidRDefault="008700EA" w:rsidP="00740DCC">
            <w:pPr>
              <w:rPr>
                <w:b/>
                <w:bCs/>
                <w:i/>
                <w:color w:val="FF0000"/>
              </w:rPr>
            </w:pPr>
          </w:p>
        </w:tc>
      </w:tr>
      <w:tr w:rsidR="008700EA" w:rsidRPr="00FC174C" w:rsidTr="003510C9">
        <w:trPr>
          <w:trHeight w:val="672"/>
        </w:trPr>
        <w:tc>
          <w:tcPr>
            <w:tcW w:w="839" w:type="pct"/>
            <w:vMerge/>
            <w:shd w:val="clear" w:color="auto" w:fill="auto"/>
          </w:tcPr>
          <w:p w:rsidR="008700EA" w:rsidRPr="00051A14" w:rsidRDefault="008700EA" w:rsidP="00D90BDE">
            <w:pPr>
              <w:rPr>
                <w:b/>
                <w:bCs/>
                <w:i/>
              </w:rPr>
            </w:pPr>
          </w:p>
        </w:tc>
        <w:tc>
          <w:tcPr>
            <w:tcW w:w="2199" w:type="pct"/>
            <w:shd w:val="clear" w:color="auto" w:fill="auto"/>
          </w:tcPr>
          <w:p w:rsidR="008700EA" w:rsidRPr="00051A14" w:rsidRDefault="008700EA" w:rsidP="00D0428A">
            <w:pPr>
              <w:jc w:val="both"/>
              <w:rPr>
                <w:bCs/>
              </w:rPr>
            </w:pPr>
            <w:r w:rsidRPr="00051A14">
              <w:rPr>
                <w:bCs/>
              </w:rPr>
              <w:t xml:space="preserve">1. </w:t>
            </w:r>
            <w:r w:rsidRPr="00D46157">
              <w:t xml:space="preserve">Производственный травматизм и профессиональные заболевания: понятия, причины и их анализ. Травмоопасные производственные факторы в предприятиях общественного </w:t>
            </w:r>
            <w:r w:rsidRPr="00D46157">
              <w:lastRenderedPageBreak/>
              <w:t>питания. Изучение травматизма: методы, документальное оформление, отчетность. Первая помощь при механических травмах (переломах, вывихах, ушибах и д.т.), при поражениях холодильными агентами и др. основные мероприятия по предупреждению травматизма и профессиональных заболеваний</w:t>
            </w:r>
          </w:p>
        </w:tc>
        <w:tc>
          <w:tcPr>
            <w:tcW w:w="878" w:type="pct"/>
            <w:shd w:val="clear" w:color="auto" w:fill="auto"/>
          </w:tcPr>
          <w:p w:rsidR="008700EA" w:rsidRPr="00051A14" w:rsidRDefault="008700EA" w:rsidP="00C30E3F">
            <w:pPr>
              <w:jc w:val="center"/>
              <w:rPr>
                <w:b/>
                <w:bCs/>
                <w:i/>
              </w:rPr>
            </w:pPr>
            <w:r w:rsidRPr="00051A14">
              <w:rPr>
                <w:b/>
                <w:i/>
              </w:rPr>
              <w:lastRenderedPageBreak/>
              <w:t>2</w:t>
            </w:r>
          </w:p>
        </w:tc>
        <w:tc>
          <w:tcPr>
            <w:tcW w:w="519" w:type="pct"/>
            <w:vMerge/>
            <w:shd w:val="clear" w:color="auto" w:fill="auto"/>
          </w:tcPr>
          <w:p w:rsidR="008700EA" w:rsidRPr="00051A14" w:rsidRDefault="008700EA" w:rsidP="00D90BDE">
            <w:pPr>
              <w:rPr>
                <w:b/>
                <w:bCs/>
                <w:i/>
              </w:rPr>
            </w:pPr>
          </w:p>
        </w:tc>
        <w:tc>
          <w:tcPr>
            <w:tcW w:w="566" w:type="pct"/>
            <w:vMerge/>
          </w:tcPr>
          <w:p w:rsidR="008700EA" w:rsidRPr="00FC174C" w:rsidRDefault="008700EA" w:rsidP="00D90BDE">
            <w:pPr>
              <w:rPr>
                <w:b/>
                <w:bCs/>
                <w:i/>
                <w:color w:val="FF0000"/>
              </w:rPr>
            </w:pPr>
          </w:p>
        </w:tc>
      </w:tr>
      <w:tr w:rsidR="008700EA" w:rsidRPr="00FC174C" w:rsidTr="003510C9">
        <w:trPr>
          <w:trHeight w:val="20"/>
        </w:trPr>
        <w:tc>
          <w:tcPr>
            <w:tcW w:w="839" w:type="pct"/>
            <w:vMerge/>
            <w:shd w:val="clear" w:color="auto" w:fill="auto"/>
          </w:tcPr>
          <w:p w:rsidR="008700EA" w:rsidRPr="00051A14" w:rsidRDefault="008700EA" w:rsidP="00D90BDE">
            <w:pPr>
              <w:rPr>
                <w:b/>
                <w:bCs/>
                <w:i/>
              </w:rPr>
            </w:pPr>
          </w:p>
        </w:tc>
        <w:tc>
          <w:tcPr>
            <w:tcW w:w="2199" w:type="pct"/>
            <w:shd w:val="clear" w:color="auto" w:fill="auto"/>
          </w:tcPr>
          <w:p w:rsidR="008700EA" w:rsidRPr="00051A14" w:rsidRDefault="008700EA" w:rsidP="00D0428A">
            <w:pPr>
              <w:jc w:val="both"/>
              <w:rPr>
                <w:bCs/>
              </w:rPr>
            </w:pPr>
            <w:r w:rsidRPr="00051A14">
              <w:rPr>
                <w:bCs/>
              </w:rPr>
              <w:t xml:space="preserve">2. </w:t>
            </w:r>
            <w:r w:rsidRPr="00D46157">
              <w:t>Несчастные случаи: понятия, классификация. Порядок расследования и документального оформления и учета несчастных случаев в организациях. Порядок возмещения работодателями вреда, причиненного здоровью работников в связи с несчастными случаями. Доврачебная помощь пострадавшим от несчастного случая</w:t>
            </w:r>
          </w:p>
        </w:tc>
        <w:tc>
          <w:tcPr>
            <w:tcW w:w="878" w:type="pct"/>
            <w:shd w:val="clear" w:color="auto" w:fill="auto"/>
          </w:tcPr>
          <w:p w:rsidR="008700EA" w:rsidRPr="00051A14" w:rsidRDefault="008700EA" w:rsidP="00C30E3F">
            <w:pPr>
              <w:jc w:val="center"/>
              <w:rPr>
                <w:b/>
                <w:bCs/>
                <w:i/>
              </w:rPr>
            </w:pPr>
            <w:r w:rsidRPr="00051A14">
              <w:rPr>
                <w:b/>
                <w:bCs/>
                <w:i/>
              </w:rPr>
              <w:t>2,3</w:t>
            </w:r>
          </w:p>
        </w:tc>
        <w:tc>
          <w:tcPr>
            <w:tcW w:w="519" w:type="pct"/>
            <w:vMerge/>
            <w:shd w:val="clear" w:color="auto" w:fill="auto"/>
          </w:tcPr>
          <w:p w:rsidR="008700EA" w:rsidRPr="00051A14" w:rsidRDefault="008700EA" w:rsidP="00D90BDE">
            <w:pPr>
              <w:rPr>
                <w:b/>
                <w:bCs/>
                <w:i/>
              </w:rPr>
            </w:pPr>
          </w:p>
        </w:tc>
        <w:tc>
          <w:tcPr>
            <w:tcW w:w="566" w:type="pct"/>
            <w:vMerge/>
          </w:tcPr>
          <w:p w:rsidR="008700EA" w:rsidRPr="00FC174C" w:rsidRDefault="008700EA" w:rsidP="00D90BDE">
            <w:pPr>
              <w:rPr>
                <w:b/>
                <w:bCs/>
                <w:i/>
                <w:color w:val="FF0000"/>
              </w:rPr>
            </w:pPr>
          </w:p>
        </w:tc>
      </w:tr>
      <w:tr w:rsidR="008700EA" w:rsidRPr="00FC174C" w:rsidTr="003510C9">
        <w:trPr>
          <w:trHeight w:val="20"/>
        </w:trPr>
        <w:tc>
          <w:tcPr>
            <w:tcW w:w="839" w:type="pct"/>
            <w:vMerge/>
            <w:shd w:val="clear" w:color="auto" w:fill="auto"/>
          </w:tcPr>
          <w:p w:rsidR="008700EA" w:rsidRPr="00051A14" w:rsidRDefault="008700EA" w:rsidP="00D90BDE">
            <w:pPr>
              <w:rPr>
                <w:b/>
                <w:bCs/>
                <w:i/>
              </w:rPr>
            </w:pPr>
          </w:p>
        </w:tc>
        <w:tc>
          <w:tcPr>
            <w:tcW w:w="3077" w:type="pct"/>
            <w:gridSpan w:val="2"/>
            <w:shd w:val="clear" w:color="auto" w:fill="auto"/>
          </w:tcPr>
          <w:p w:rsidR="008700EA" w:rsidRPr="00051A14" w:rsidRDefault="008700EA" w:rsidP="00BA486C">
            <w:pPr>
              <w:rPr>
                <w:b/>
                <w:i/>
              </w:rPr>
            </w:pPr>
            <w:r w:rsidRPr="00051A14">
              <w:rPr>
                <w:b/>
                <w:bCs/>
                <w:i/>
              </w:rPr>
              <w:t xml:space="preserve">Тематика практических занятий </w:t>
            </w:r>
          </w:p>
        </w:tc>
        <w:tc>
          <w:tcPr>
            <w:tcW w:w="519" w:type="pct"/>
            <w:shd w:val="clear" w:color="auto" w:fill="auto"/>
          </w:tcPr>
          <w:p w:rsidR="008700EA" w:rsidRPr="00051A14" w:rsidRDefault="008700EA" w:rsidP="00C30E3F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566" w:type="pct"/>
            <w:vMerge/>
          </w:tcPr>
          <w:p w:rsidR="008700EA" w:rsidRPr="00FC174C" w:rsidRDefault="008700EA" w:rsidP="00D90BDE">
            <w:pPr>
              <w:rPr>
                <w:b/>
                <w:bCs/>
                <w:i/>
                <w:color w:val="FF0000"/>
              </w:rPr>
            </w:pPr>
          </w:p>
        </w:tc>
      </w:tr>
      <w:tr w:rsidR="008700EA" w:rsidRPr="00FC174C" w:rsidTr="003510C9">
        <w:trPr>
          <w:trHeight w:val="20"/>
        </w:trPr>
        <w:tc>
          <w:tcPr>
            <w:tcW w:w="839" w:type="pct"/>
            <w:vMerge/>
            <w:shd w:val="clear" w:color="auto" w:fill="auto"/>
          </w:tcPr>
          <w:p w:rsidR="008700EA" w:rsidRPr="00051A14" w:rsidRDefault="008700EA" w:rsidP="00D90BDE">
            <w:pPr>
              <w:rPr>
                <w:b/>
                <w:bCs/>
                <w:i/>
              </w:rPr>
            </w:pPr>
          </w:p>
        </w:tc>
        <w:tc>
          <w:tcPr>
            <w:tcW w:w="3077" w:type="pct"/>
            <w:gridSpan w:val="2"/>
            <w:shd w:val="clear" w:color="auto" w:fill="auto"/>
          </w:tcPr>
          <w:p w:rsidR="008700EA" w:rsidRPr="00051A14" w:rsidRDefault="008700EA" w:rsidP="00D46157">
            <w:pPr>
              <w:jc w:val="both"/>
            </w:pPr>
            <w:r w:rsidRPr="00051A14">
              <w:t>1.</w:t>
            </w:r>
            <w:r w:rsidRPr="00D46157">
              <w:t xml:space="preserve"> Анализ причин производственного травматизма на предприятии. Определение коэффициентов травматизма: общего, частоты, тяжести, оформление актов</w:t>
            </w:r>
          </w:p>
        </w:tc>
        <w:tc>
          <w:tcPr>
            <w:tcW w:w="519" w:type="pct"/>
            <w:shd w:val="clear" w:color="auto" w:fill="auto"/>
          </w:tcPr>
          <w:p w:rsidR="008700EA" w:rsidRPr="00AF42D2" w:rsidRDefault="008700EA" w:rsidP="00C30E3F">
            <w:pPr>
              <w:jc w:val="center"/>
              <w:rPr>
                <w:bCs/>
                <w:i/>
              </w:rPr>
            </w:pPr>
            <w:r w:rsidRPr="00AF42D2">
              <w:rPr>
                <w:bCs/>
                <w:i/>
              </w:rPr>
              <w:t>2</w:t>
            </w:r>
          </w:p>
        </w:tc>
        <w:tc>
          <w:tcPr>
            <w:tcW w:w="566" w:type="pct"/>
            <w:vMerge/>
          </w:tcPr>
          <w:p w:rsidR="008700EA" w:rsidRPr="00FC174C" w:rsidRDefault="008700EA" w:rsidP="00D90BDE">
            <w:pPr>
              <w:rPr>
                <w:b/>
                <w:bCs/>
                <w:i/>
                <w:color w:val="FF0000"/>
              </w:rPr>
            </w:pPr>
          </w:p>
        </w:tc>
      </w:tr>
      <w:tr w:rsidR="003F5292" w:rsidRPr="00FC174C" w:rsidTr="003F5292">
        <w:trPr>
          <w:trHeight w:val="20"/>
        </w:trPr>
        <w:tc>
          <w:tcPr>
            <w:tcW w:w="839" w:type="pct"/>
            <w:shd w:val="clear" w:color="auto" w:fill="auto"/>
          </w:tcPr>
          <w:p w:rsidR="003F5292" w:rsidRPr="00A17D2D" w:rsidRDefault="003F5292" w:rsidP="003F5292">
            <w:pPr>
              <w:rPr>
                <w:b/>
                <w:bCs/>
                <w:i/>
              </w:rPr>
            </w:pPr>
            <w:r w:rsidRPr="00A17D2D">
              <w:rPr>
                <w:b/>
                <w:bCs/>
                <w:i/>
              </w:rPr>
              <w:t xml:space="preserve">Раздел </w:t>
            </w:r>
            <w:r>
              <w:rPr>
                <w:b/>
                <w:bCs/>
                <w:i/>
              </w:rPr>
              <w:t>3</w:t>
            </w:r>
          </w:p>
        </w:tc>
        <w:tc>
          <w:tcPr>
            <w:tcW w:w="3077" w:type="pct"/>
            <w:gridSpan w:val="2"/>
            <w:shd w:val="clear" w:color="auto" w:fill="auto"/>
          </w:tcPr>
          <w:p w:rsidR="003F5292" w:rsidRPr="003F5292" w:rsidRDefault="003F5292" w:rsidP="00D90BDE">
            <w:pPr>
              <w:rPr>
                <w:b/>
                <w:bCs/>
                <w:i/>
              </w:rPr>
            </w:pPr>
            <w:r w:rsidRPr="003F5292">
              <w:rPr>
                <w:b/>
                <w:bCs/>
                <w:i/>
              </w:rPr>
              <w:t>Электробезопасность и пожарная безопасность</w:t>
            </w:r>
          </w:p>
        </w:tc>
        <w:tc>
          <w:tcPr>
            <w:tcW w:w="519" w:type="pct"/>
            <w:shd w:val="clear" w:color="auto" w:fill="auto"/>
          </w:tcPr>
          <w:p w:rsidR="003F5292" w:rsidRDefault="00C30E3F" w:rsidP="00326722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</w:t>
            </w:r>
            <w:r w:rsidR="00326722">
              <w:rPr>
                <w:b/>
                <w:bCs/>
                <w:i/>
              </w:rPr>
              <w:t>2</w:t>
            </w:r>
          </w:p>
        </w:tc>
        <w:tc>
          <w:tcPr>
            <w:tcW w:w="566" w:type="pct"/>
          </w:tcPr>
          <w:p w:rsidR="003F5292" w:rsidRPr="00DE63C2" w:rsidRDefault="003F5292" w:rsidP="00D90BDE">
            <w:pPr>
              <w:rPr>
                <w:b/>
                <w:bCs/>
                <w:i/>
              </w:rPr>
            </w:pPr>
          </w:p>
        </w:tc>
      </w:tr>
      <w:tr w:rsidR="008700EA" w:rsidRPr="00FC174C" w:rsidTr="003510C9">
        <w:trPr>
          <w:trHeight w:val="20"/>
        </w:trPr>
        <w:tc>
          <w:tcPr>
            <w:tcW w:w="839" w:type="pct"/>
            <w:vMerge w:val="restart"/>
            <w:shd w:val="clear" w:color="auto" w:fill="auto"/>
          </w:tcPr>
          <w:p w:rsidR="008700EA" w:rsidRPr="00DE63C2" w:rsidRDefault="008700EA" w:rsidP="00A94804">
            <w:pPr>
              <w:rPr>
                <w:b/>
                <w:bCs/>
                <w:i/>
              </w:rPr>
            </w:pPr>
            <w:r w:rsidRPr="00DE63C2">
              <w:rPr>
                <w:b/>
                <w:bCs/>
                <w:i/>
              </w:rPr>
              <w:t xml:space="preserve">Тема </w:t>
            </w:r>
            <w:r>
              <w:rPr>
                <w:b/>
                <w:bCs/>
                <w:i/>
              </w:rPr>
              <w:t>3</w:t>
            </w:r>
            <w:r w:rsidRPr="00DE63C2">
              <w:rPr>
                <w:b/>
                <w:bCs/>
                <w:i/>
              </w:rPr>
              <w:t>.</w:t>
            </w:r>
            <w:r>
              <w:rPr>
                <w:b/>
                <w:bCs/>
                <w:i/>
              </w:rPr>
              <w:t>1</w:t>
            </w:r>
          </w:p>
          <w:p w:rsidR="008700EA" w:rsidRPr="00DE63C2" w:rsidRDefault="00AB7D1D" w:rsidP="003F5292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 Электробезопасность</w:t>
            </w:r>
          </w:p>
        </w:tc>
        <w:tc>
          <w:tcPr>
            <w:tcW w:w="2199" w:type="pct"/>
            <w:shd w:val="clear" w:color="auto" w:fill="auto"/>
          </w:tcPr>
          <w:p w:rsidR="008700EA" w:rsidRPr="00DE63C2" w:rsidRDefault="008700EA" w:rsidP="00D90BDE">
            <w:pPr>
              <w:rPr>
                <w:b/>
                <w:bCs/>
                <w:i/>
              </w:rPr>
            </w:pPr>
            <w:r w:rsidRPr="00DE63C2">
              <w:rPr>
                <w:b/>
                <w:bCs/>
                <w:i/>
              </w:rPr>
              <w:t xml:space="preserve">Содержание учебного материала </w:t>
            </w:r>
          </w:p>
        </w:tc>
        <w:tc>
          <w:tcPr>
            <w:tcW w:w="878" w:type="pct"/>
            <w:shd w:val="clear" w:color="auto" w:fill="auto"/>
          </w:tcPr>
          <w:p w:rsidR="008700EA" w:rsidRPr="00DE63C2" w:rsidRDefault="008700EA" w:rsidP="00D90BDE">
            <w:pPr>
              <w:rPr>
                <w:b/>
                <w:bCs/>
                <w:i/>
              </w:rPr>
            </w:pPr>
            <w:r w:rsidRPr="00DE63C2">
              <w:rPr>
                <w:b/>
                <w:bCs/>
                <w:i/>
              </w:rPr>
              <w:t>Уровень освоения</w:t>
            </w:r>
          </w:p>
        </w:tc>
        <w:tc>
          <w:tcPr>
            <w:tcW w:w="519" w:type="pct"/>
            <w:vMerge w:val="restart"/>
            <w:shd w:val="clear" w:color="auto" w:fill="auto"/>
          </w:tcPr>
          <w:p w:rsidR="008700EA" w:rsidRPr="00DE63C2" w:rsidRDefault="008700EA" w:rsidP="00C30E3F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</w:t>
            </w:r>
          </w:p>
        </w:tc>
        <w:tc>
          <w:tcPr>
            <w:tcW w:w="566" w:type="pct"/>
            <w:vMerge w:val="restart"/>
          </w:tcPr>
          <w:p w:rsidR="008700EA" w:rsidRDefault="008700EA" w:rsidP="008700EA">
            <w:pPr>
              <w:rPr>
                <w:b/>
                <w:bCs/>
                <w:i/>
              </w:rPr>
            </w:pPr>
            <w:r>
              <w:rPr>
                <w:b/>
                <w:i/>
              </w:rPr>
              <w:t>ОК 1-7, ОК 9,10</w:t>
            </w:r>
          </w:p>
          <w:p w:rsidR="008700EA" w:rsidRPr="008700EA" w:rsidRDefault="008700EA" w:rsidP="008700EA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 xml:space="preserve">ПК 1.1-1.5 </w:t>
            </w:r>
          </w:p>
          <w:p w:rsidR="008700EA" w:rsidRPr="008700EA" w:rsidRDefault="008700EA" w:rsidP="008700EA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>ПК 2.1-2.8</w:t>
            </w:r>
          </w:p>
          <w:p w:rsidR="008700EA" w:rsidRPr="008700EA" w:rsidRDefault="008700EA" w:rsidP="008700EA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>ПК 3.1-3.6</w:t>
            </w:r>
          </w:p>
          <w:p w:rsidR="008700EA" w:rsidRPr="008700EA" w:rsidRDefault="008700EA" w:rsidP="008700EA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>ПК 4.1-4.5</w:t>
            </w:r>
          </w:p>
          <w:p w:rsidR="008700EA" w:rsidRPr="008700EA" w:rsidRDefault="008700EA" w:rsidP="008700EA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>ПК 5.1-5.5</w:t>
            </w:r>
          </w:p>
          <w:p w:rsidR="008700EA" w:rsidRPr="00DE63C2" w:rsidRDefault="008700EA" w:rsidP="008700EA">
            <w:pPr>
              <w:rPr>
                <w:b/>
                <w:bCs/>
                <w:i/>
              </w:rPr>
            </w:pPr>
          </w:p>
        </w:tc>
      </w:tr>
      <w:tr w:rsidR="008700EA" w:rsidRPr="00FC174C" w:rsidTr="003510C9">
        <w:trPr>
          <w:trHeight w:val="20"/>
        </w:trPr>
        <w:tc>
          <w:tcPr>
            <w:tcW w:w="839" w:type="pct"/>
            <w:vMerge/>
            <w:shd w:val="clear" w:color="auto" w:fill="auto"/>
          </w:tcPr>
          <w:p w:rsidR="008700EA" w:rsidRPr="00DE63C2" w:rsidRDefault="008700EA" w:rsidP="00D90BDE">
            <w:pPr>
              <w:rPr>
                <w:b/>
                <w:bCs/>
                <w:i/>
              </w:rPr>
            </w:pPr>
          </w:p>
        </w:tc>
        <w:tc>
          <w:tcPr>
            <w:tcW w:w="2199" w:type="pct"/>
            <w:shd w:val="clear" w:color="auto" w:fill="auto"/>
          </w:tcPr>
          <w:p w:rsidR="008700EA" w:rsidRPr="00DE63C2" w:rsidRDefault="008700EA" w:rsidP="003F5292">
            <w:pPr>
              <w:jc w:val="both"/>
              <w:rPr>
                <w:bCs/>
              </w:rPr>
            </w:pPr>
            <w:r w:rsidRPr="00DE63C2">
              <w:rPr>
                <w:bCs/>
              </w:rPr>
              <w:t>1.</w:t>
            </w:r>
            <w:r w:rsidRPr="00BA486C">
              <w:t xml:space="preserve"> Электробезопасность: понятие, последствия поражения человека электрическим током. Условия возникновения электротравм, их классификация. Факторы, влияющие на тяжесть электротравм (параметры тока, время воздействия, особенности состояния организма)</w:t>
            </w:r>
          </w:p>
        </w:tc>
        <w:tc>
          <w:tcPr>
            <w:tcW w:w="878" w:type="pct"/>
            <w:shd w:val="clear" w:color="auto" w:fill="auto"/>
          </w:tcPr>
          <w:p w:rsidR="008700EA" w:rsidRPr="00DE63C2" w:rsidRDefault="008700EA" w:rsidP="00C30E3F">
            <w:pPr>
              <w:jc w:val="center"/>
              <w:rPr>
                <w:b/>
                <w:bCs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519" w:type="pct"/>
            <w:vMerge/>
            <w:shd w:val="clear" w:color="auto" w:fill="auto"/>
          </w:tcPr>
          <w:p w:rsidR="008700EA" w:rsidRPr="00DE63C2" w:rsidRDefault="008700EA" w:rsidP="00D90BDE">
            <w:pPr>
              <w:rPr>
                <w:b/>
                <w:bCs/>
                <w:i/>
              </w:rPr>
            </w:pPr>
          </w:p>
        </w:tc>
        <w:tc>
          <w:tcPr>
            <w:tcW w:w="566" w:type="pct"/>
            <w:vMerge/>
          </w:tcPr>
          <w:p w:rsidR="008700EA" w:rsidRPr="00DE63C2" w:rsidRDefault="008700EA" w:rsidP="00D90BDE">
            <w:pPr>
              <w:rPr>
                <w:b/>
                <w:bCs/>
                <w:i/>
              </w:rPr>
            </w:pPr>
          </w:p>
        </w:tc>
      </w:tr>
      <w:tr w:rsidR="008700EA" w:rsidRPr="00FC174C" w:rsidTr="003510C9">
        <w:trPr>
          <w:trHeight w:val="20"/>
        </w:trPr>
        <w:tc>
          <w:tcPr>
            <w:tcW w:w="839" w:type="pct"/>
            <w:vMerge/>
            <w:shd w:val="clear" w:color="auto" w:fill="auto"/>
          </w:tcPr>
          <w:p w:rsidR="008700EA" w:rsidRPr="00DE63C2" w:rsidRDefault="008700EA" w:rsidP="00D90BDE">
            <w:pPr>
              <w:rPr>
                <w:b/>
                <w:bCs/>
                <w:i/>
              </w:rPr>
            </w:pPr>
          </w:p>
        </w:tc>
        <w:tc>
          <w:tcPr>
            <w:tcW w:w="2199" w:type="pct"/>
            <w:shd w:val="clear" w:color="auto" w:fill="auto"/>
          </w:tcPr>
          <w:p w:rsidR="008700EA" w:rsidRPr="00DE63C2" w:rsidRDefault="008700EA" w:rsidP="003F5292">
            <w:pPr>
              <w:jc w:val="both"/>
              <w:rPr>
                <w:bCs/>
              </w:rPr>
            </w:pPr>
            <w:r w:rsidRPr="00DE63C2">
              <w:rPr>
                <w:bCs/>
              </w:rPr>
              <w:t xml:space="preserve">2. </w:t>
            </w:r>
            <w:r w:rsidRPr="00BA486C">
              <w:t>Классификация условий работы по степени электробезопасности. Опасные узлы и зоны машин. Требования электробезопасности, предъявляемые к конструкции технологического оборудования</w:t>
            </w:r>
          </w:p>
        </w:tc>
        <w:tc>
          <w:tcPr>
            <w:tcW w:w="878" w:type="pct"/>
            <w:shd w:val="clear" w:color="auto" w:fill="auto"/>
          </w:tcPr>
          <w:p w:rsidR="008700EA" w:rsidRPr="00DE63C2" w:rsidRDefault="008700EA" w:rsidP="00C30E3F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519" w:type="pct"/>
            <w:vMerge/>
            <w:shd w:val="clear" w:color="auto" w:fill="auto"/>
          </w:tcPr>
          <w:p w:rsidR="008700EA" w:rsidRPr="00FC174C" w:rsidRDefault="008700EA" w:rsidP="00D90BDE">
            <w:pPr>
              <w:rPr>
                <w:b/>
                <w:bCs/>
                <w:i/>
                <w:color w:val="FF0000"/>
              </w:rPr>
            </w:pPr>
          </w:p>
        </w:tc>
        <w:tc>
          <w:tcPr>
            <w:tcW w:w="566" w:type="pct"/>
            <w:vMerge/>
          </w:tcPr>
          <w:p w:rsidR="008700EA" w:rsidRPr="00FC174C" w:rsidRDefault="008700EA" w:rsidP="00D90BDE">
            <w:pPr>
              <w:rPr>
                <w:b/>
                <w:bCs/>
                <w:i/>
                <w:color w:val="FF0000"/>
              </w:rPr>
            </w:pPr>
          </w:p>
        </w:tc>
      </w:tr>
      <w:tr w:rsidR="008700EA" w:rsidRPr="00FC174C" w:rsidTr="003510C9">
        <w:trPr>
          <w:trHeight w:val="20"/>
        </w:trPr>
        <w:tc>
          <w:tcPr>
            <w:tcW w:w="839" w:type="pct"/>
            <w:vMerge/>
            <w:shd w:val="clear" w:color="auto" w:fill="auto"/>
          </w:tcPr>
          <w:p w:rsidR="008700EA" w:rsidRPr="00DE63C2" w:rsidRDefault="008700EA" w:rsidP="00D90BDE">
            <w:pPr>
              <w:rPr>
                <w:b/>
                <w:bCs/>
                <w:i/>
              </w:rPr>
            </w:pPr>
          </w:p>
        </w:tc>
        <w:tc>
          <w:tcPr>
            <w:tcW w:w="2199" w:type="pct"/>
            <w:shd w:val="clear" w:color="auto" w:fill="auto"/>
          </w:tcPr>
          <w:p w:rsidR="008700EA" w:rsidRPr="00DE63C2" w:rsidRDefault="008700EA" w:rsidP="003F5292">
            <w:pPr>
              <w:jc w:val="both"/>
              <w:rPr>
                <w:bCs/>
              </w:rPr>
            </w:pPr>
            <w:r>
              <w:rPr>
                <w:bCs/>
              </w:rPr>
              <w:t>3.</w:t>
            </w:r>
            <w:r w:rsidRPr="00BA486C">
              <w:t xml:space="preserve"> Защита от поражения электрическим током. Технические способы защиты (защитное заземление и зануление, защитное отключение, изоляция и ограждение токоведущих частей), понятие, назначение. Порядок и сроки проверки заземляющих устройств, и сопротивление изоляции. Индивидуальные средства защиты от поражения электрическим током, их виды, назначение, сроки проверки, </w:t>
            </w:r>
            <w:r w:rsidRPr="00BA486C">
              <w:lastRenderedPageBreak/>
              <w:t>правила эксплуатации и хранения</w:t>
            </w:r>
          </w:p>
        </w:tc>
        <w:tc>
          <w:tcPr>
            <w:tcW w:w="878" w:type="pct"/>
            <w:shd w:val="clear" w:color="auto" w:fill="auto"/>
          </w:tcPr>
          <w:p w:rsidR="008700EA" w:rsidRPr="00DE63C2" w:rsidRDefault="008700EA" w:rsidP="00C30E3F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lastRenderedPageBreak/>
              <w:t>2</w:t>
            </w:r>
          </w:p>
        </w:tc>
        <w:tc>
          <w:tcPr>
            <w:tcW w:w="519" w:type="pct"/>
            <w:vMerge/>
            <w:shd w:val="clear" w:color="auto" w:fill="auto"/>
          </w:tcPr>
          <w:p w:rsidR="008700EA" w:rsidRPr="00FC174C" w:rsidRDefault="008700EA" w:rsidP="00D90BDE">
            <w:pPr>
              <w:rPr>
                <w:b/>
                <w:bCs/>
                <w:i/>
                <w:color w:val="FF0000"/>
              </w:rPr>
            </w:pPr>
          </w:p>
        </w:tc>
        <w:tc>
          <w:tcPr>
            <w:tcW w:w="566" w:type="pct"/>
            <w:vMerge/>
          </w:tcPr>
          <w:p w:rsidR="008700EA" w:rsidRPr="00FC174C" w:rsidRDefault="008700EA" w:rsidP="00D90BDE">
            <w:pPr>
              <w:rPr>
                <w:b/>
                <w:bCs/>
                <w:i/>
                <w:color w:val="FF0000"/>
              </w:rPr>
            </w:pPr>
          </w:p>
        </w:tc>
      </w:tr>
      <w:tr w:rsidR="008700EA" w:rsidRPr="00FC174C" w:rsidTr="003510C9">
        <w:trPr>
          <w:trHeight w:val="20"/>
        </w:trPr>
        <w:tc>
          <w:tcPr>
            <w:tcW w:w="839" w:type="pct"/>
            <w:vMerge/>
            <w:shd w:val="clear" w:color="auto" w:fill="auto"/>
          </w:tcPr>
          <w:p w:rsidR="008700EA" w:rsidRPr="00DE63C2" w:rsidRDefault="008700EA" w:rsidP="00D90BDE">
            <w:pPr>
              <w:rPr>
                <w:b/>
                <w:bCs/>
                <w:i/>
              </w:rPr>
            </w:pPr>
          </w:p>
        </w:tc>
        <w:tc>
          <w:tcPr>
            <w:tcW w:w="2199" w:type="pct"/>
            <w:shd w:val="clear" w:color="auto" w:fill="auto"/>
          </w:tcPr>
          <w:p w:rsidR="008700EA" w:rsidRPr="00DE63C2" w:rsidRDefault="008700EA" w:rsidP="003F5292">
            <w:pPr>
              <w:jc w:val="both"/>
              <w:rPr>
                <w:bCs/>
              </w:rPr>
            </w:pPr>
            <w:r>
              <w:rPr>
                <w:bCs/>
              </w:rPr>
              <w:t>4.</w:t>
            </w:r>
            <w:r w:rsidRPr="00BA486C">
              <w:t xml:space="preserve"> Статистическое электричество: понятие, способы защиты от его воздействия</w:t>
            </w:r>
          </w:p>
        </w:tc>
        <w:tc>
          <w:tcPr>
            <w:tcW w:w="878" w:type="pct"/>
            <w:shd w:val="clear" w:color="auto" w:fill="auto"/>
          </w:tcPr>
          <w:p w:rsidR="008700EA" w:rsidRPr="00DE63C2" w:rsidRDefault="008700EA" w:rsidP="00C30E3F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519" w:type="pct"/>
            <w:vMerge/>
            <w:shd w:val="clear" w:color="auto" w:fill="auto"/>
          </w:tcPr>
          <w:p w:rsidR="008700EA" w:rsidRPr="00FC174C" w:rsidRDefault="008700EA" w:rsidP="00D90BDE">
            <w:pPr>
              <w:rPr>
                <w:b/>
                <w:bCs/>
                <w:i/>
                <w:color w:val="FF0000"/>
              </w:rPr>
            </w:pPr>
          </w:p>
        </w:tc>
        <w:tc>
          <w:tcPr>
            <w:tcW w:w="566" w:type="pct"/>
            <w:vMerge/>
          </w:tcPr>
          <w:p w:rsidR="008700EA" w:rsidRPr="00FC174C" w:rsidRDefault="008700EA" w:rsidP="00D90BDE">
            <w:pPr>
              <w:rPr>
                <w:b/>
                <w:bCs/>
                <w:i/>
                <w:color w:val="FF0000"/>
              </w:rPr>
            </w:pPr>
          </w:p>
        </w:tc>
      </w:tr>
      <w:tr w:rsidR="008700EA" w:rsidRPr="00FC174C" w:rsidTr="003510C9">
        <w:trPr>
          <w:trHeight w:val="20"/>
        </w:trPr>
        <w:tc>
          <w:tcPr>
            <w:tcW w:w="839" w:type="pct"/>
            <w:vMerge/>
            <w:shd w:val="clear" w:color="auto" w:fill="auto"/>
          </w:tcPr>
          <w:p w:rsidR="008700EA" w:rsidRPr="00DE63C2" w:rsidRDefault="008700EA" w:rsidP="00D90BDE">
            <w:pPr>
              <w:rPr>
                <w:b/>
                <w:bCs/>
                <w:i/>
              </w:rPr>
            </w:pPr>
          </w:p>
        </w:tc>
        <w:tc>
          <w:tcPr>
            <w:tcW w:w="2199" w:type="pct"/>
            <w:shd w:val="clear" w:color="auto" w:fill="auto"/>
          </w:tcPr>
          <w:p w:rsidR="008700EA" w:rsidRPr="00DE63C2" w:rsidRDefault="008700EA" w:rsidP="003F5292">
            <w:pPr>
              <w:jc w:val="both"/>
              <w:rPr>
                <w:bCs/>
              </w:rPr>
            </w:pPr>
            <w:r>
              <w:rPr>
                <w:bCs/>
              </w:rPr>
              <w:t>5.</w:t>
            </w:r>
            <w:r w:rsidRPr="00BA486C">
              <w:t xml:space="preserve"> Технические и организационные мероприятия по обеспечению электробезопасности на предприятиях общественного питания</w:t>
            </w:r>
          </w:p>
        </w:tc>
        <w:tc>
          <w:tcPr>
            <w:tcW w:w="878" w:type="pct"/>
            <w:shd w:val="clear" w:color="auto" w:fill="auto"/>
          </w:tcPr>
          <w:p w:rsidR="008700EA" w:rsidRPr="00DE63C2" w:rsidRDefault="008700EA" w:rsidP="00C30E3F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</w:t>
            </w:r>
          </w:p>
        </w:tc>
        <w:tc>
          <w:tcPr>
            <w:tcW w:w="519" w:type="pct"/>
            <w:vMerge/>
            <w:shd w:val="clear" w:color="auto" w:fill="auto"/>
          </w:tcPr>
          <w:p w:rsidR="008700EA" w:rsidRPr="00FC174C" w:rsidRDefault="008700EA" w:rsidP="00D90BDE">
            <w:pPr>
              <w:rPr>
                <w:b/>
                <w:bCs/>
                <w:i/>
                <w:color w:val="FF0000"/>
              </w:rPr>
            </w:pPr>
          </w:p>
        </w:tc>
        <w:tc>
          <w:tcPr>
            <w:tcW w:w="566" w:type="pct"/>
            <w:vMerge/>
          </w:tcPr>
          <w:p w:rsidR="008700EA" w:rsidRPr="00FC174C" w:rsidRDefault="008700EA" w:rsidP="00D90BDE">
            <w:pPr>
              <w:rPr>
                <w:b/>
                <w:bCs/>
                <w:i/>
                <w:color w:val="FF0000"/>
              </w:rPr>
            </w:pPr>
          </w:p>
        </w:tc>
      </w:tr>
      <w:tr w:rsidR="008700EA" w:rsidRPr="00FC174C" w:rsidTr="003510C9">
        <w:trPr>
          <w:trHeight w:val="229"/>
        </w:trPr>
        <w:tc>
          <w:tcPr>
            <w:tcW w:w="839" w:type="pct"/>
            <w:vMerge w:val="restart"/>
            <w:shd w:val="clear" w:color="auto" w:fill="auto"/>
          </w:tcPr>
          <w:p w:rsidR="008700EA" w:rsidRDefault="008700EA" w:rsidP="000C6B69">
            <w:pPr>
              <w:rPr>
                <w:b/>
                <w:bCs/>
                <w:i/>
              </w:rPr>
            </w:pPr>
            <w:r w:rsidRPr="00DE63C2">
              <w:rPr>
                <w:b/>
                <w:bCs/>
                <w:i/>
              </w:rPr>
              <w:t xml:space="preserve">Тема </w:t>
            </w:r>
            <w:r>
              <w:rPr>
                <w:b/>
                <w:bCs/>
                <w:i/>
              </w:rPr>
              <w:t>3</w:t>
            </w:r>
            <w:r w:rsidRPr="00DE63C2">
              <w:rPr>
                <w:b/>
                <w:bCs/>
                <w:i/>
              </w:rPr>
              <w:t>.</w:t>
            </w:r>
            <w:r>
              <w:rPr>
                <w:b/>
                <w:bCs/>
                <w:i/>
              </w:rPr>
              <w:t>2</w:t>
            </w:r>
          </w:p>
          <w:p w:rsidR="008700EA" w:rsidRPr="00BA486C" w:rsidRDefault="008700EA" w:rsidP="00BA486C">
            <w:pPr>
              <w:rPr>
                <w:b/>
                <w:i/>
              </w:rPr>
            </w:pPr>
            <w:r w:rsidRPr="00BA486C">
              <w:rPr>
                <w:b/>
                <w:i/>
              </w:rPr>
              <w:t xml:space="preserve">Пожарная </w:t>
            </w:r>
          </w:p>
          <w:p w:rsidR="008700EA" w:rsidRPr="00BA486C" w:rsidRDefault="008700EA" w:rsidP="00BA486C">
            <w:pPr>
              <w:rPr>
                <w:b/>
                <w:bCs/>
                <w:i/>
              </w:rPr>
            </w:pPr>
            <w:r>
              <w:rPr>
                <w:b/>
                <w:i/>
              </w:rPr>
              <w:t>безопасность</w:t>
            </w:r>
          </w:p>
          <w:p w:rsidR="008700EA" w:rsidRPr="00DE63C2" w:rsidRDefault="008700EA" w:rsidP="000C6B69">
            <w:pPr>
              <w:rPr>
                <w:b/>
                <w:bCs/>
                <w:i/>
              </w:rPr>
            </w:pPr>
          </w:p>
          <w:p w:rsidR="008700EA" w:rsidRPr="00DE63C2" w:rsidRDefault="008700EA" w:rsidP="003510C9">
            <w:pPr>
              <w:rPr>
                <w:b/>
                <w:bCs/>
                <w:i/>
              </w:rPr>
            </w:pPr>
          </w:p>
        </w:tc>
        <w:tc>
          <w:tcPr>
            <w:tcW w:w="2199" w:type="pct"/>
            <w:shd w:val="clear" w:color="auto" w:fill="auto"/>
          </w:tcPr>
          <w:p w:rsidR="008700EA" w:rsidRPr="00DE63C2" w:rsidRDefault="008700EA" w:rsidP="003510C9">
            <w:pPr>
              <w:rPr>
                <w:b/>
                <w:bCs/>
                <w:i/>
              </w:rPr>
            </w:pPr>
            <w:r w:rsidRPr="00DE63C2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878" w:type="pct"/>
            <w:shd w:val="clear" w:color="auto" w:fill="auto"/>
          </w:tcPr>
          <w:p w:rsidR="008700EA" w:rsidRPr="00DE63C2" w:rsidRDefault="008700EA" w:rsidP="003510C9">
            <w:pPr>
              <w:rPr>
                <w:b/>
                <w:bCs/>
                <w:i/>
              </w:rPr>
            </w:pPr>
            <w:r w:rsidRPr="00DE63C2">
              <w:rPr>
                <w:b/>
                <w:bCs/>
                <w:i/>
              </w:rPr>
              <w:t>Уровень освоения</w:t>
            </w:r>
          </w:p>
        </w:tc>
        <w:tc>
          <w:tcPr>
            <w:tcW w:w="519" w:type="pct"/>
            <w:vMerge w:val="restart"/>
            <w:shd w:val="clear" w:color="auto" w:fill="auto"/>
          </w:tcPr>
          <w:p w:rsidR="008700EA" w:rsidRPr="00916226" w:rsidRDefault="0078726C" w:rsidP="00C30E3F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</w:t>
            </w:r>
          </w:p>
        </w:tc>
        <w:tc>
          <w:tcPr>
            <w:tcW w:w="566" w:type="pct"/>
            <w:vMerge w:val="restart"/>
          </w:tcPr>
          <w:p w:rsidR="008700EA" w:rsidRDefault="008700EA" w:rsidP="008700EA">
            <w:pPr>
              <w:rPr>
                <w:b/>
                <w:bCs/>
                <w:i/>
              </w:rPr>
            </w:pPr>
            <w:r>
              <w:rPr>
                <w:b/>
                <w:i/>
              </w:rPr>
              <w:t>ОК 1-7, ОК 9,10</w:t>
            </w:r>
          </w:p>
          <w:p w:rsidR="008700EA" w:rsidRPr="008700EA" w:rsidRDefault="008700EA" w:rsidP="008700EA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 xml:space="preserve">ПК 1.1-1.5 </w:t>
            </w:r>
          </w:p>
          <w:p w:rsidR="008700EA" w:rsidRPr="008700EA" w:rsidRDefault="008700EA" w:rsidP="008700EA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>ПК 2.1-2.8</w:t>
            </w:r>
          </w:p>
          <w:p w:rsidR="008700EA" w:rsidRPr="008700EA" w:rsidRDefault="008700EA" w:rsidP="008700EA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>ПК 3.1-3.6</w:t>
            </w:r>
          </w:p>
          <w:p w:rsidR="008700EA" w:rsidRPr="008700EA" w:rsidRDefault="008700EA" w:rsidP="008700EA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>ПК 4.1-4.5</w:t>
            </w:r>
          </w:p>
          <w:p w:rsidR="008700EA" w:rsidRPr="008700EA" w:rsidRDefault="008700EA" w:rsidP="008700EA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>ПК 5.1-5.5</w:t>
            </w:r>
          </w:p>
          <w:p w:rsidR="008700EA" w:rsidRPr="00DE63C2" w:rsidRDefault="008700EA" w:rsidP="008700EA">
            <w:pPr>
              <w:rPr>
                <w:b/>
                <w:bCs/>
                <w:i/>
              </w:rPr>
            </w:pPr>
          </w:p>
        </w:tc>
      </w:tr>
      <w:tr w:rsidR="008700EA" w:rsidRPr="00FC174C" w:rsidTr="003510C9">
        <w:trPr>
          <w:trHeight w:val="20"/>
        </w:trPr>
        <w:tc>
          <w:tcPr>
            <w:tcW w:w="839" w:type="pct"/>
            <w:vMerge/>
            <w:shd w:val="clear" w:color="auto" w:fill="auto"/>
          </w:tcPr>
          <w:p w:rsidR="008700EA" w:rsidRPr="00DE63C2" w:rsidRDefault="008700EA" w:rsidP="000C6B69">
            <w:pPr>
              <w:rPr>
                <w:b/>
                <w:bCs/>
                <w:i/>
              </w:rPr>
            </w:pPr>
          </w:p>
        </w:tc>
        <w:tc>
          <w:tcPr>
            <w:tcW w:w="2199" w:type="pct"/>
            <w:shd w:val="clear" w:color="auto" w:fill="auto"/>
          </w:tcPr>
          <w:p w:rsidR="008700EA" w:rsidRPr="00DE63C2" w:rsidRDefault="008700EA" w:rsidP="0038697F">
            <w:pPr>
              <w:jc w:val="both"/>
              <w:rPr>
                <w:bCs/>
              </w:rPr>
            </w:pPr>
            <w:r w:rsidRPr="00DE63C2">
              <w:rPr>
                <w:bCs/>
              </w:rPr>
              <w:t>1.</w:t>
            </w:r>
            <w:r w:rsidRPr="003510C9">
              <w:rPr>
                <w:bCs/>
              </w:rPr>
              <w:t xml:space="preserve"> </w:t>
            </w:r>
            <w:r w:rsidRPr="0038697F">
              <w:t>Пожарная безопасность: понятие, последствия ее несоблюдения. Правовая база: ФЗ «О пожарной безопасности», стандарты ССБТ, правила и инструкции по пожарной безопасности. Организация пожарной охраны в предприятиях. Пожарная безопасность зданий и сооружений (СниП 21-01-97). Правила пожарной безопасности в РФ (ППБ 01-99). Обязанности и ответственность должностных лиц за обеспечением пожарной безопасности в предприятиях. Государственная служба пожарной безопасности: назначение, структура, область компетенции</w:t>
            </w:r>
          </w:p>
        </w:tc>
        <w:tc>
          <w:tcPr>
            <w:tcW w:w="878" w:type="pct"/>
            <w:shd w:val="clear" w:color="auto" w:fill="auto"/>
          </w:tcPr>
          <w:p w:rsidR="008700EA" w:rsidRPr="00DE63C2" w:rsidRDefault="008700EA" w:rsidP="00C30E3F">
            <w:pPr>
              <w:jc w:val="center"/>
              <w:rPr>
                <w:b/>
                <w:bCs/>
                <w:i/>
              </w:rPr>
            </w:pPr>
            <w:r w:rsidRPr="00DE63C2">
              <w:rPr>
                <w:b/>
                <w:i/>
              </w:rPr>
              <w:t>2</w:t>
            </w:r>
          </w:p>
        </w:tc>
        <w:tc>
          <w:tcPr>
            <w:tcW w:w="519" w:type="pct"/>
            <w:vMerge/>
            <w:shd w:val="clear" w:color="auto" w:fill="auto"/>
          </w:tcPr>
          <w:p w:rsidR="008700EA" w:rsidRPr="00DE63C2" w:rsidRDefault="008700EA" w:rsidP="000C6B69">
            <w:pPr>
              <w:rPr>
                <w:b/>
                <w:bCs/>
                <w:i/>
              </w:rPr>
            </w:pPr>
          </w:p>
        </w:tc>
        <w:tc>
          <w:tcPr>
            <w:tcW w:w="566" w:type="pct"/>
            <w:vMerge/>
          </w:tcPr>
          <w:p w:rsidR="008700EA" w:rsidRPr="00DE63C2" w:rsidRDefault="008700EA" w:rsidP="000C6B69">
            <w:pPr>
              <w:rPr>
                <w:b/>
                <w:bCs/>
                <w:i/>
              </w:rPr>
            </w:pPr>
          </w:p>
        </w:tc>
      </w:tr>
      <w:tr w:rsidR="008700EA" w:rsidRPr="00FC174C" w:rsidTr="003510C9">
        <w:trPr>
          <w:trHeight w:val="20"/>
        </w:trPr>
        <w:tc>
          <w:tcPr>
            <w:tcW w:w="839" w:type="pct"/>
            <w:vMerge/>
            <w:shd w:val="clear" w:color="auto" w:fill="auto"/>
          </w:tcPr>
          <w:p w:rsidR="008700EA" w:rsidRPr="00DE63C2" w:rsidRDefault="008700EA" w:rsidP="000C6B69">
            <w:pPr>
              <w:rPr>
                <w:b/>
                <w:bCs/>
                <w:i/>
              </w:rPr>
            </w:pPr>
          </w:p>
        </w:tc>
        <w:tc>
          <w:tcPr>
            <w:tcW w:w="2199" w:type="pct"/>
            <w:shd w:val="clear" w:color="auto" w:fill="auto"/>
          </w:tcPr>
          <w:p w:rsidR="008700EA" w:rsidRPr="00DE63C2" w:rsidRDefault="008700EA" w:rsidP="00BA486C">
            <w:pPr>
              <w:jc w:val="both"/>
              <w:rPr>
                <w:bCs/>
              </w:rPr>
            </w:pPr>
            <w:r w:rsidRPr="00DE63C2">
              <w:rPr>
                <w:bCs/>
              </w:rPr>
              <w:t>2.</w:t>
            </w:r>
            <w:r w:rsidRPr="003510C9">
              <w:t xml:space="preserve"> </w:t>
            </w:r>
            <w:r w:rsidRPr="0038697F">
              <w:t>Противопожарный инструктаж: понятие, назначение, виды, порядок, сроки проведения и документальное оформление. Противопожарный режим содержания территории предприятия, его помещений и оборудования. Действия администрации и работников предприятия при возникновении пожаров. Эвакуация людей из помещений, охваченных пожаров</w:t>
            </w:r>
          </w:p>
        </w:tc>
        <w:tc>
          <w:tcPr>
            <w:tcW w:w="878" w:type="pct"/>
            <w:shd w:val="clear" w:color="auto" w:fill="auto"/>
          </w:tcPr>
          <w:p w:rsidR="008700EA" w:rsidRPr="00DE63C2" w:rsidRDefault="008700EA" w:rsidP="00C30E3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519" w:type="pct"/>
            <w:vMerge/>
            <w:shd w:val="clear" w:color="auto" w:fill="auto"/>
          </w:tcPr>
          <w:p w:rsidR="008700EA" w:rsidRPr="00DE63C2" w:rsidRDefault="008700EA" w:rsidP="000C6B69">
            <w:pPr>
              <w:rPr>
                <w:b/>
                <w:bCs/>
                <w:i/>
              </w:rPr>
            </w:pPr>
          </w:p>
        </w:tc>
        <w:tc>
          <w:tcPr>
            <w:tcW w:w="566" w:type="pct"/>
            <w:vMerge/>
          </w:tcPr>
          <w:p w:rsidR="008700EA" w:rsidRPr="00DE63C2" w:rsidRDefault="008700EA" w:rsidP="000C6B69">
            <w:pPr>
              <w:rPr>
                <w:b/>
                <w:bCs/>
                <w:i/>
              </w:rPr>
            </w:pPr>
          </w:p>
        </w:tc>
      </w:tr>
      <w:tr w:rsidR="008700EA" w:rsidRPr="00FC174C" w:rsidTr="003510C9">
        <w:trPr>
          <w:trHeight w:val="20"/>
        </w:trPr>
        <w:tc>
          <w:tcPr>
            <w:tcW w:w="839" w:type="pct"/>
            <w:vMerge/>
            <w:shd w:val="clear" w:color="auto" w:fill="auto"/>
          </w:tcPr>
          <w:p w:rsidR="008700EA" w:rsidRPr="00DE63C2" w:rsidRDefault="008700EA" w:rsidP="000C6B69">
            <w:pPr>
              <w:rPr>
                <w:b/>
                <w:bCs/>
                <w:i/>
              </w:rPr>
            </w:pPr>
          </w:p>
        </w:tc>
        <w:tc>
          <w:tcPr>
            <w:tcW w:w="2199" w:type="pct"/>
            <w:shd w:val="clear" w:color="auto" w:fill="auto"/>
          </w:tcPr>
          <w:p w:rsidR="008700EA" w:rsidRPr="00DE63C2" w:rsidRDefault="008700EA" w:rsidP="00BA486C">
            <w:pPr>
              <w:jc w:val="both"/>
              <w:rPr>
                <w:bCs/>
              </w:rPr>
            </w:pPr>
            <w:r>
              <w:rPr>
                <w:bCs/>
              </w:rPr>
              <w:t>3.</w:t>
            </w:r>
            <w:r w:rsidRPr="0038697F">
              <w:t xml:space="preserve"> Факторы пожарной опасности отраслевых объектов. Основные причины возникновения пожаров в предприятиях, способы предупреждения и тушения пожаров. Огнетушители: назначение, типы, устройство, принцип действия, правила хранения и применения</w:t>
            </w:r>
          </w:p>
        </w:tc>
        <w:tc>
          <w:tcPr>
            <w:tcW w:w="878" w:type="pct"/>
            <w:shd w:val="clear" w:color="auto" w:fill="auto"/>
          </w:tcPr>
          <w:p w:rsidR="008700EA" w:rsidRPr="00DE63C2" w:rsidRDefault="008700EA" w:rsidP="00C30E3F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519" w:type="pct"/>
            <w:vMerge/>
            <w:shd w:val="clear" w:color="auto" w:fill="auto"/>
          </w:tcPr>
          <w:p w:rsidR="008700EA" w:rsidRPr="00FC174C" w:rsidRDefault="008700EA" w:rsidP="000C6B69">
            <w:pPr>
              <w:rPr>
                <w:b/>
                <w:bCs/>
                <w:i/>
                <w:color w:val="FF0000"/>
              </w:rPr>
            </w:pPr>
          </w:p>
        </w:tc>
        <w:tc>
          <w:tcPr>
            <w:tcW w:w="566" w:type="pct"/>
            <w:vMerge/>
          </w:tcPr>
          <w:p w:rsidR="008700EA" w:rsidRPr="00FC174C" w:rsidRDefault="008700EA" w:rsidP="000C6B69">
            <w:pPr>
              <w:rPr>
                <w:b/>
                <w:bCs/>
                <w:i/>
                <w:color w:val="FF0000"/>
              </w:rPr>
            </w:pPr>
          </w:p>
        </w:tc>
      </w:tr>
      <w:tr w:rsidR="008700EA" w:rsidRPr="00FC174C" w:rsidTr="003510C9">
        <w:trPr>
          <w:trHeight w:val="20"/>
        </w:trPr>
        <w:tc>
          <w:tcPr>
            <w:tcW w:w="839" w:type="pct"/>
            <w:vMerge/>
            <w:shd w:val="clear" w:color="auto" w:fill="auto"/>
          </w:tcPr>
          <w:p w:rsidR="008700EA" w:rsidRPr="00DE63C2" w:rsidRDefault="008700EA" w:rsidP="000C6B69">
            <w:pPr>
              <w:rPr>
                <w:b/>
                <w:bCs/>
                <w:i/>
              </w:rPr>
            </w:pPr>
          </w:p>
        </w:tc>
        <w:tc>
          <w:tcPr>
            <w:tcW w:w="2199" w:type="pct"/>
            <w:shd w:val="clear" w:color="auto" w:fill="auto"/>
          </w:tcPr>
          <w:p w:rsidR="008700EA" w:rsidRPr="00916226" w:rsidRDefault="008700EA" w:rsidP="00BA486C">
            <w:pPr>
              <w:jc w:val="both"/>
              <w:rPr>
                <w:bCs/>
              </w:rPr>
            </w:pPr>
            <w:r w:rsidRPr="00916226">
              <w:rPr>
                <w:bCs/>
              </w:rPr>
              <w:t>4.</w:t>
            </w:r>
            <w:r w:rsidRPr="00916226">
              <w:t xml:space="preserve"> </w:t>
            </w:r>
            <w:r w:rsidRPr="0038697F">
              <w:t>Пожарный инвентарь. Противопожарное водоснабжение, его виды, особенности устройства и применения. Средства пожарной сигнализации и связь, их типы, назначение</w:t>
            </w:r>
          </w:p>
        </w:tc>
        <w:tc>
          <w:tcPr>
            <w:tcW w:w="878" w:type="pct"/>
            <w:shd w:val="clear" w:color="auto" w:fill="auto"/>
          </w:tcPr>
          <w:p w:rsidR="008700EA" w:rsidRPr="00DE63C2" w:rsidRDefault="008700EA" w:rsidP="00C30E3F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519" w:type="pct"/>
            <w:vMerge/>
            <w:shd w:val="clear" w:color="auto" w:fill="auto"/>
          </w:tcPr>
          <w:p w:rsidR="008700EA" w:rsidRPr="00FC174C" w:rsidRDefault="008700EA" w:rsidP="000C6B69">
            <w:pPr>
              <w:rPr>
                <w:b/>
                <w:bCs/>
                <w:i/>
                <w:color w:val="FF0000"/>
              </w:rPr>
            </w:pPr>
          </w:p>
        </w:tc>
        <w:tc>
          <w:tcPr>
            <w:tcW w:w="566" w:type="pct"/>
            <w:vMerge/>
          </w:tcPr>
          <w:p w:rsidR="008700EA" w:rsidRPr="00FC174C" w:rsidRDefault="008700EA" w:rsidP="000C6B69">
            <w:pPr>
              <w:rPr>
                <w:b/>
                <w:bCs/>
                <w:i/>
                <w:color w:val="FF0000"/>
              </w:rPr>
            </w:pPr>
          </w:p>
        </w:tc>
      </w:tr>
      <w:tr w:rsidR="008700EA" w:rsidRPr="00FC174C" w:rsidTr="003510C9">
        <w:trPr>
          <w:trHeight w:val="20"/>
        </w:trPr>
        <w:tc>
          <w:tcPr>
            <w:tcW w:w="839" w:type="pct"/>
            <w:vMerge/>
            <w:shd w:val="clear" w:color="auto" w:fill="auto"/>
          </w:tcPr>
          <w:p w:rsidR="008700EA" w:rsidRPr="00DE63C2" w:rsidRDefault="008700EA" w:rsidP="000C6B69">
            <w:pPr>
              <w:rPr>
                <w:b/>
                <w:bCs/>
                <w:i/>
              </w:rPr>
            </w:pPr>
          </w:p>
        </w:tc>
        <w:tc>
          <w:tcPr>
            <w:tcW w:w="2199" w:type="pct"/>
            <w:shd w:val="clear" w:color="auto" w:fill="auto"/>
          </w:tcPr>
          <w:p w:rsidR="008700EA" w:rsidRPr="00916226" w:rsidRDefault="008700EA" w:rsidP="0038697F">
            <w:pPr>
              <w:jc w:val="both"/>
              <w:rPr>
                <w:bCs/>
              </w:rPr>
            </w:pPr>
            <w:r>
              <w:rPr>
                <w:bCs/>
              </w:rPr>
              <w:t>5.</w:t>
            </w:r>
            <w:r w:rsidRPr="0038697F">
              <w:t xml:space="preserve"> </w:t>
            </w:r>
            <w:r>
              <w:t>Организация</w:t>
            </w:r>
            <w:r w:rsidRPr="0038697F">
              <w:t xml:space="preserve"> эвакуации людей при пожаре </w:t>
            </w:r>
            <w:r>
              <w:t>на</w:t>
            </w:r>
            <w:r w:rsidRPr="0038697F">
              <w:t xml:space="preserve"> </w:t>
            </w:r>
            <w:r w:rsidRPr="0038697F">
              <w:lastRenderedPageBreak/>
              <w:t>предприятии общественного питания</w:t>
            </w:r>
          </w:p>
        </w:tc>
        <w:tc>
          <w:tcPr>
            <w:tcW w:w="878" w:type="pct"/>
            <w:shd w:val="clear" w:color="auto" w:fill="auto"/>
          </w:tcPr>
          <w:p w:rsidR="008700EA" w:rsidRDefault="008700EA" w:rsidP="00C30E3F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lastRenderedPageBreak/>
              <w:t>3</w:t>
            </w:r>
          </w:p>
        </w:tc>
        <w:tc>
          <w:tcPr>
            <w:tcW w:w="519" w:type="pct"/>
            <w:vMerge/>
            <w:shd w:val="clear" w:color="auto" w:fill="auto"/>
          </w:tcPr>
          <w:p w:rsidR="008700EA" w:rsidRPr="00FC174C" w:rsidRDefault="008700EA" w:rsidP="000C6B69">
            <w:pPr>
              <w:rPr>
                <w:b/>
                <w:bCs/>
                <w:i/>
                <w:color w:val="FF0000"/>
              </w:rPr>
            </w:pPr>
          </w:p>
        </w:tc>
        <w:tc>
          <w:tcPr>
            <w:tcW w:w="566" w:type="pct"/>
            <w:vMerge/>
          </w:tcPr>
          <w:p w:rsidR="008700EA" w:rsidRPr="00FC174C" w:rsidRDefault="008700EA" w:rsidP="000C6B69">
            <w:pPr>
              <w:rPr>
                <w:b/>
                <w:bCs/>
                <w:i/>
                <w:color w:val="FF0000"/>
              </w:rPr>
            </w:pPr>
          </w:p>
        </w:tc>
      </w:tr>
      <w:tr w:rsidR="003C20C6" w:rsidRPr="00FC174C" w:rsidTr="00802629">
        <w:trPr>
          <w:trHeight w:val="20"/>
        </w:trPr>
        <w:tc>
          <w:tcPr>
            <w:tcW w:w="839" w:type="pct"/>
            <w:vMerge/>
            <w:shd w:val="clear" w:color="auto" w:fill="auto"/>
          </w:tcPr>
          <w:p w:rsidR="003C20C6" w:rsidRPr="00FC174C" w:rsidRDefault="003C20C6" w:rsidP="00ED5DDF">
            <w:pPr>
              <w:rPr>
                <w:b/>
                <w:bCs/>
                <w:i/>
                <w:color w:val="FF0000"/>
              </w:rPr>
            </w:pPr>
          </w:p>
        </w:tc>
        <w:tc>
          <w:tcPr>
            <w:tcW w:w="3077" w:type="pct"/>
            <w:gridSpan w:val="2"/>
            <w:shd w:val="clear" w:color="auto" w:fill="auto"/>
          </w:tcPr>
          <w:p w:rsidR="003C20C6" w:rsidRPr="00916226" w:rsidRDefault="003C20C6" w:rsidP="00BA486C">
            <w:pPr>
              <w:rPr>
                <w:b/>
                <w:bCs/>
                <w:i/>
              </w:rPr>
            </w:pPr>
            <w:r w:rsidRPr="00916226">
              <w:rPr>
                <w:b/>
                <w:bCs/>
                <w:i/>
              </w:rPr>
              <w:t xml:space="preserve">Тематика практических занятий </w:t>
            </w:r>
          </w:p>
        </w:tc>
        <w:tc>
          <w:tcPr>
            <w:tcW w:w="519" w:type="pct"/>
            <w:shd w:val="clear" w:color="auto" w:fill="auto"/>
          </w:tcPr>
          <w:p w:rsidR="003C20C6" w:rsidRPr="00326722" w:rsidRDefault="000628DF" w:rsidP="00C30E3F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566" w:type="pct"/>
          </w:tcPr>
          <w:p w:rsidR="003C20C6" w:rsidRPr="00FC174C" w:rsidRDefault="003C20C6" w:rsidP="00D90BDE">
            <w:pPr>
              <w:rPr>
                <w:b/>
                <w:bCs/>
                <w:i/>
                <w:color w:val="FF0000"/>
              </w:rPr>
            </w:pPr>
          </w:p>
        </w:tc>
      </w:tr>
      <w:tr w:rsidR="003C20C6" w:rsidRPr="00FC174C" w:rsidTr="003510C9">
        <w:trPr>
          <w:trHeight w:val="20"/>
        </w:trPr>
        <w:tc>
          <w:tcPr>
            <w:tcW w:w="839" w:type="pct"/>
            <w:vMerge/>
            <w:shd w:val="clear" w:color="auto" w:fill="auto"/>
          </w:tcPr>
          <w:p w:rsidR="003C20C6" w:rsidRPr="00FC174C" w:rsidRDefault="003C20C6" w:rsidP="00D90BDE">
            <w:pPr>
              <w:rPr>
                <w:b/>
                <w:bCs/>
                <w:i/>
                <w:color w:val="FF0000"/>
              </w:rPr>
            </w:pPr>
          </w:p>
        </w:tc>
        <w:tc>
          <w:tcPr>
            <w:tcW w:w="3077" w:type="pct"/>
            <w:gridSpan w:val="2"/>
            <w:shd w:val="clear" w:color="auto" w:fill="auto"/>
          </w:tcPr>
          <w:p w:rsidR="003C20C6" w:rsidRPr="003510C9" w:rsidRDefault="00BA486C" w:rsidP="005E7AD4">
            <w:pPr>
              <w:rPr>
                <w:b/>
                <w:bCs/>
                <w:i/>
              </w:rPr>
            </w:pPr>
            <w:r w:rsidRPr="00BA486C">
              <w:t xml:space="preserve"> Изучение устройства и овладения приемами эксплуатации средств тушения пожаров, пожарной сигнализации и связи. </w:t>
            </w:r>
          </w:p>
        </w:tc>
        <w:tc>
          <w:tcPr>
            <w:tcW w:w="519" w:type="pct"/>
            <w:shd w:val="clear" w:color="auto" w:fill="auto"/>
          </w:tcPr>
          <w:p w:rsidR="003C20C6" w:rsidRPr="00AF42D2" w:rsidRDefault="005E7AD4" w:rsidP="00C30E3F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566" w:type="pct"/>
          </w:tcPr>
          <w:p w:rsidR="003C20C6" w:rsidRPr="00FC174C" w:rsidRDefault="003C20C6" w:rsidP="00D90BDE">
            <w:pPr>
              <w:rPr>
                <w:b/>
                <w:bCs/>
                <w:i/>
                <w:color w:val="FF0000"/>
              </w:rPr>
            </w:pPr>
          </w:p>
        </w:tc>
      </w:tr>
      <w:tr w:rsidR="005E7AD4" w:rsidRPr="00FC174C" w:rsidTr="003510C9">
        <w:trPr>
          <w:trHeight w:val="20"/>
        </w:trPr>
        <w:tc>
          <w:tcPr>
            <w:tcW w:w="839" w:type="pct"/>
            <w:shd w:val="clear" w:color="auto" w:fill="auto"/>
          </w:tcPr>
          <w:p w:rsidR="005E7AD4" w:rsidRPr="00FC174C" w:rsidRDefault="005E7AD4" w:rsidP="00D90BDE">
            <w:pPr>
              <w:rPr>
                <w:b/>
                <w:bCs/>
                <w:i/>
                <w:color w:val="FF0000"/>
              </w:rPr>
            </w:pPr>
          </w:p>
        </w:tc>
        <w:tc>
          <w:tcPr>
            <w:tcW w:w="3077" w:type="pct"/>
            <w:gridSpan w:val="2"/>
            <w:shd w:val="clear" w:color="auto" w:fill="auto"/>
          </w:tcPr>
          <w:p w:rsidR="005E7AD4" w:rsidRDefault="005E7AD4" w:rsidP="00BA486C">
            <w:r w:rsidRPr="00BA486C">
              <w:t>Составление плана эвакуации людей при пожаре в предприятии общественного питания</w:t>
            </w:r>
          </w:p>
        </w:tc>
        <w:tc>
          <w:tcPr>
            <w:tcW w:w="519" w:type="pct"/>
            <w:shd w:val="clear" w:color="auto" w:fill="auto"/>
          </w:tcPr>
          <w:p w:rsidR="005E7AD4" w:rsidRPr="00AF42D2" w:rsidRDefault="005E7AD4" w:rsidP="00C30E3F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566" w:type="pct"/>
          </w:tcPr>
          <w:p w:rsidR="005E7AD4" w:rsidRPr="00FC174C" w:rsidRDefault="005E7AD4" w:rsidP="00D90BDE">
            <w:pPr>
              <w:rPr>
                <w:b/>
                <w:bCs/>
                <w:i/>
                <w:color w:val="FF0000"/>
              </w:rPr>
            </w:pPr>
          </w:p>
        </w:tc>
      </w:tr>
      <w:tr w:rsidR="008700EA" w:rsidRPr="00FC174C" w:rsidTr="00BA486C">
        <w:trPr>
          <w:trHeight w:val="307"/>
        </w:trPr>
        <w:tc>
          <w:tcPr>
            <w:tcW w:w="839" w:type="pct"/>
            <w:vMerge w:val="restart"/>
            <w:shd w:val="clear" w:color="auto" w:fill="auto"/>
          </w:tcPr>
          <w:p w:rsidR="008700EA" w:rsidRDefault="008700EA" w:rsidP="00BA486C">
            <w:pPr>
              <w:rPr>
                <w:b/>
                <w:bCs/>
                <w:i/>
              </w:rPr>
            </w:pPr>
            <w:r w:rsidRPr="00DE63C2">
              <w:rPr>
                <w:b/>
                <w:bCs/>
                <w:i/>
              </w:rPr>
              <w:t xml:space="preserve">Тема </w:t>
            </w:r>
            <w:r>
              <w:rPr>
                <w:b/>
                <w:bCs/>
                <w:i/>
              </w:rPr>
              <w:t>3</w:t>
            </w:r>
            <w:r w:rsidRPr="00DE63C2">
              <w:rPr>
                <w:b/>
                <w:bCs/>
                <w:i/>
              </w:rPr>
              <w:t>.</w:t>
            </w:r>
            <w:r>
              <w:rPr>
                <w:b/>
                <w:bCs/>
                <w:i/>
              </w:rPr>
              <w:t>3</w:t>
            </w:r>
          </w:p>
          <w:p w:rsidR="008700EA" w:rsidRPr="00BA486C" w:rsidRDefault="008700EA" w:rsidP="00BA486C">
            <w:pPr>
              <w:rPr>
                <w:b/>
                <w:i/>
              </w:rPr>
            </w:pPr>
            <w:r w:rsidRPr="00BA486C">
              <w:rPr>
                <w:b/>
                <w:i/>
              </w:rPr>
              <w:t xml:space="preserve">Требования </w:t>
            </w:r>
          </w:p>
          <w:p w:rsidR="008700EA" w:rsidRPr="00FC174C" w:rsidRDefault="008700EA" w:rsidP="00BA486C">
            <w:pPr>
              <w:rPr>
                <w:b/>
                <w:bCs/>
                <w:i/>
                <w:color w:val="FF0000"/>
              </w:rPr>
            </w:pPr>
            <w:r w:rsidRPr="00BA486C">
              <w:rPr>
                <w:b/>
                <w:i/>
              </w:rPr>
              <w:t>безопасности к производственному оборудованию</w:t>
            </w:r>
            <w:r w:rsidRPr="00FC174C">
              <w:rPr>
                <w:b/>
                <w:bCs/>
                <w:i/>
                <w:color w:val="FF0000"/>
              </w:rPr>
              <w:t xml:space="preserve"> </w:t>
            </w:r>
          </w:p>
        </w:tc>
        <w:tc>
          <w:tcPr>
            <w:tcW w:w="2199" w:type="pct"/>
            <w:shd w:val="clear" w:color="auto" w:fill="auto"/>
          </w:tcPr>
          <w:p w:rsidR="008700EA" w:rsidRPr="00DE63C2" w:rsidRDefault="008700EA" w:rsidP="0091502D">
            <w:pPr>
              <w:rPr>
                <w:b/>
                <w:bCs/>
                <w:i/>
              </w:rPr>
            </w:pPr>
            <w:r w:rsidRPr="00DE63C2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878" w:type="pct"/>
            <w:shd w:val="clear" w:color="auto" w:fill="auto"/>
          </w:tcPr>
          <w:p w:rsidR="008700EA" w:rsidRPr="00DE63C2" w:rsidRDefault="008700EA" w:rsidP="0091502D">
            <w:pPr>
              <w:rPr>
                <w:b/>
                <w:bCs/>
                <w:i/>
              </w:rPr>
            </w:pPr>
            <w:r w:rsidRPr="00DE63C2">
              <w:rPr>
                <w:b/>
                <w:bCs/>
                <w:i/>
              </w:rPr>
              <w:t>Уровень освоения</w:t>
            </w:r>
          </w:p>
        </w:tc>
        <w:tc>
          <w:tcPr>
            <w:tcW w:w="519" w:type="pct"/>
            <w:vMerge w:val="restart"/>
            <w:shd w:val="clear" w:color="auto" w:fill="auto"/>
          </w:tcPr>
          <w:p w:rsidR="008700EA" w:rsidRDefault="00326722" w:rsidP="00C30E3F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566" w:type="pct"/>
            <w:vMerge w:val="restart"/>
          </w:tcPr>
          <w:p w:rsidR="008700EA" w:rsidRDefault="008700EA" w:rsidP="008700EA">
            <w:pPr>
              <w:rPr>
                <w:b/>
                <w:bCs/>
                <w:i/>
              </w:rPr>
            </w:pPr>
            <w:r>
              <w:rPr>
                <w:b/>
                <w:i/>
              </w:rPr>
              <w:t>ОК 1-7, ОК 9,10</w:t>
            </w:r>
          </w:p>
          <w:p w:rsidR="008700EA" w:rsidRPr="008700EA" w:rsidRDefault="008700EA" w:rsidP="008700EA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 xml:space="preserve">ПК 1.1-1.5 </w:t>
            </w:r>
          </w:p>
          <w:p w:rsidR="008700EA" w:rsidRPr="008700EA" w:rsidRDefault="008700EA" w:rsidP="008700EA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>ПК 2.1-2.8</w:t>
            </w:r>
          </w:p>
          <w:p w:rsidR="008700EA" w:rsidRPr="008700EA" w:rsidRDefault="008700EA" w:rsidP="008700EA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>ПК 3.1-3.6</w:t>
            </w:r>
          </w:p>
          <w:p w:rsidR="008700EA" w:rsidRPr="008700EA" w:rsidRDefault="008700EA" w:rsidP="008700EA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>ПК 4.1-4.5</w:t>
            </w:r>
          </w:p>
          <w:p w:rsidR="008700EA" w:rsidRPr="008700EA" w:rsidRDefault="008700EA" w:rsidP="008700EA">
            <w:pPr>
              <w:rPr>
                <w:b/>
                <w:bCs/>
                <w:i/>
              </w:rPr>
            </w:pPr>
            <w:r w:rsidRPr="008700EA">
              <w:rPr>
                <w:b/>
                <w:bCs/>
                <w:i/>
              </w:rPr>
              <w:t>ПК 5.1-5.5</w:t>
            </w:r>
          </w:p>
          <w:p w:rsidR="008700EA" w:rsidRPr="00FC174C" w:rsidRDefault="008700EA" w:rsidP="008700EA">
            <w:pPr>
              <w:rPr>
                <w:b/>
                <w:bCs/>
                <w:i/>
                <w:color w:val="FF0000"/>
              </w:rPr>
            </w:pPr>
          </w:p>
        </w:tc>
      </w:tr>
      <w:tr w:rsidR="008700EA" w:rsidRPr="00FC174C" w:rsidTr="00BA486C">
        <w:trPr>
          <w:trHeight w:val="20"/>
        </w:trPr>
        <w:tc>
          <w:tcPr>
            <w:tcW w:w="839" w:type="pct"/>
            <w:vMerge/>
            <w:shd w:val="clear" w:color="auto" w:fill="auto"/>
          </w:tcPr>
          <w:p w:rsidR="008700EA" w:rsidRPr="00FC174C" w:rsidRDefault="008700EA" w:rsidP="00D90BDE">
            <w:pPr>
              <w:rPr>
                <w:b/>
                <w:bCs/>
                <w:i/>
                <w:color w:val="FF0000"/>
              </w:rPr>
            </w:pPr>
          </w:p>
        </w:tc>
        <w:tc>
          <w:tcPr>
            <w:tcW w:w="2199" w:type="pct"/>
            <w:shd w:val="clear" w:color="auto" w:fill="auto"/>
          </w:tcPr>
          <w:p w:rsidR="008700EA" w:rsidRPr="003510C9" w:rsidRDefault="008700EA" w:rsidP="000C6B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t>1.</w:t>
            </w:r>
            <w:r w:rsidRPr="00BA486C">
              <w:t>Нормативная база: стандарты ССБТ, правила и инструкции по технике безопасности</w:t>
            </w:r>
          </w:p>
        </w:tc>
        <w:tc>
          <w:tcPr>
            <w:tcW w:w="878" w:type="pct"/>
            <w:shd w:val="clear" w:color="auto" w:fill="auto"/>
          </w:tcPr>
          <w:p w:rsidR="008700EA" w:rsidRPr="0038697F" w:rsidRDefault="008700EA" w:rsidP="00C30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 w:rsidRPr="0038697F">
              <w:rPr>
                <w:b/>
                <w:bCs/>
                <w:i/>
              </w:rPr>
              <w:t>2</w:t>
            </w:r>
          </w:p>
        </w:tc>
        <w:tc>
          <w:tcPr>
            <w:tcW w:w="519" w:type="pct"/>
            <w:vMerge/>
            <w:shd w:val="clear" w:color="auto" w:fill="auto"/>
          </w:tcPr>
          <w:p w:rsidR="008700EA" w:rsidRDefault="008700EA" w:rsidP="00D90BDE">
            <w:pPr>
              <w:rPr>
                <w:b/>
                <w:bCs/>
                <w:i/>
              </w:rPr>
            </w:pPr>
          </w:p>
        </w:tc>
        <w:tc>
          <w:tcPr>
            <w:tcW w:w="566" w:type="pct"/>
            <w:vMerge/>
          </w:tcPr>
          <w:p w:rsidR="008700EA" w:rsidRPr="00FC174C" w:rsidRDefault="008700EA" w:rsidP="00D90BDE">
            <w:pPr>
              <w:rPr>
                <w:b/>
                <w:bCs/>
                <w:i/>
                <w:color w:val="FF0000"/>
              </w:rPr>
            </w:pPr>
          </w:p>
        </w:tc>
      </w:tr>
      <w:tr w:rsidR="008700EA" w:rsidRPr="00FC174C" w:rsidTr="00BA486C">
        <w:trPr>
          <w:trHeight w:val="20"/>
        </w:trPr>
        <w:tc>
          <w:tcPr>
            <w:tcW w:w="839" w:type="pct"/>
            <w:vMerge/>
            <w:shd w:val="clear" w:color="auto" w:fill="auto"/>
          </w:tcPr>
          <w:p w:rsidR="008700EA" w:rsidRPr="00FC174C" w:rsidRDefault="008700EA" w:rsidP="00D90BDE">
            <w:pPr>
              <w:rPr>
                <w:b/>
                <w:bCs/>
                <w:i/>
                <w:color w:val="FF0000"/>
              </w:rPr>
            </w:pPr>
          </w:p>
        </w:tc>
        <w:tc>
          <w:tcPr>
            <w:tcW w:w="2199" w:type="pct"/>
            <w:shd w:val="clear" w:color="auto" w:fill="auto"/>
          </w:tcPr>
          <w:p w:rsidR="008700EA" w:rsidRPr="003510C9" w:rsidRDefault="008700EA" w:rsidP="000C6B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t>2.</w:t>
            </w:r>
            <w:r w:rsidRPr="00BA486C">
              <w:t>Общие требования безопасности, предъявляемые к торгово-технологическому оборудованию (к материалам, конструкции, эксплуатации, элементам защиты, монтажу и т.д.). Опасные зоны технологического оборудования</w:t>
            </w:r>
          </w:p>
        </w:tc>
        <w:tc>
          <w:tcPr>
            <w:tcW w:w="878" w:type="pct"/>
            <w:shd w:val="clear" w:color="auto" w:fill="auto"/>
          </w:tcPr>
          <w:p w:rsidR="008700EA" w:rsidRPr="0038697F" w:rsidRDefault="008700EA" w:rsidP="00C30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 w:rsidRPr="0038697F">
              <w:rPr>
                <w:b/>
                <w:bCs/>
                <w:i/>
              </w:rPr>
              <w:t>2</w:t>
            </w:r>
          </w:p>
        </w:tc>
        <w:tc>
          <w:tcPr>
            <w:tcW w:w="519" w:type="pct"/>
            <w:vMerge/>
            <w:shd w:val="clear" w:color="auto" w:fill="auto"/>
          </w:tcPr>
          <w:p w:rsidR="008700EA" w:rsidRDefault="008700EA" w:rsidP="00D90BDE">
            <w:pPr>
              <w:rPr>
                <w:b/>
                <w:bCs/>
                <w:i/>
              </w:rPr>
            </w:pPr>
          </w:p>
        </w:tc>
        <w:tc>
          <w:tcPr>
            <w:tcW w:w="566" w:type="pct"/>
            <w:vMerge/>
          </w:tcPr>
          <w:p w:rsidR="008700EA" w:rsidRPr="00FC174C" w:rsidRDefault="008700EA" w:rsidP="00D90BDE">
            <w:pPr>
              <w:rPr>
                <w:b/>
                <w:bCs/>
                <w:i/>
                <w:color w:val="FF0000"/>
              </w:rPr>
            </w:pPr>
          </w:p>
        </w:tc>
      </w:tr>
      <w:tr w:rsidR="008700EA" w:rsidRPr="00FC174C" w:rsidTr="00BA486C">
        <w:trPr>
          <w:trHeight w:val="20"/>
        </w:trPr>
        <w:tc>
          <w:tcPr>
            <w:tcW w:w="839" w:type="pct"/>
            <w:vMerge/>
            <w:shd w:val="clear" w:color="auto" w:fill="auto"/>
          </w:tcPr>
          <w:p w:rsidR="008700EA" w:rsidRPr="00FC174C" w:rsidRDefault="008700EA" w:rsidP="00D90BDE">
            <w:pPr>
              <w:rPr>
                <w:b/>
                <w:bCs/>
                <w:i/>
                <w:color w:val="FF0000"/>
              </w:rPr>
            </w:pPr>
          </w:p>
        </w:tc>
        <w:tc>
          <w:tcPr>
            <w:tcW w:w="2199" w:type="pct"/>
            <w:shd w:val="clear" w:color="auto" w:fill="auto"/>
          </w:tcPr>
          <w:p w:rsidR="008700EA" w:rsidRPr="003510C9" w:rsidRDefault="008700EA" w:rsidP="000C6B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t>3.</w:t>
            </w:r>
            <w:r w:rsidRPr="00BA486C">
              <w:t>Специальные требования безопасности при эксплуатации различных типов торгово-технологического оборудования: механического, торгового, измерительного, холодильного, подъемно-транспортного и др</w:t>
            </w:r>
          </w:p>
        </w:tc>
        <w:tc>
          <w:tcPr>
            <w:tcW w:w="878" w:type="pct"/>
            <w:shd w:val="clear" w:color="auto" w:fill="auto"/>
          </w:tcPr>
          <w:p w:rsidR="008700EA" w:rsidRPr="0038697F" w:rsidRDefault="008700EA" w:rsidP="00C30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 w:rsidRPr="0038697F">
              <w:rPr>
                <w:b/>
                <w:bCs/>
                <w:i/>
              </w:rPr>
              <w:t>2</w:t>
            </w:r>
          </w:p>
        </w:tc>
        <w:tc>
          <w:tcPr>
            <w:tcW w:w="519" w:type="pct"/>
            <w:vMerge/>
            <w:shd w:val="clear" w:color="auto" w:fill="auto"/>
          </w:tcPr>
          <w:p w:rsidR="008700EA" w:rsidRDefault="008700EA" w:rsidP="00D90BDE">
            <w:pPr>
              <w:rPr>
                <w:b/>
                <w:bCs/>
                <w:i/>
              </w:rPr>
            </w:pPr>
          </w:p>
        </w:tc>
        <w:tc>
          <w:tcPr>
            <w:tcW w:w="566" w:type="pct"/>
            <w:vMerge/>
          </w:tcPr>
          <w:p w:rsidR="008700EA" w:rsidRPr="00FC174C" w:rsidRDefault="008700EA" w:rsidP="00D90BDE">
            <w:pPr>
              <w:rPr>
                <w:b/>
                <w:bCs/>
                <w:i/>
                <w:color w:val="FF0000"/>
              </w:rPr>
            </w:pPr>
          </w:p>
        </w:tc>
      </w:tr>
      <w:tr w:rsidR="0078726C" w:rsidRPr="00FC174C" w:rsidTr="00BA486C">
        <w:trPr>
          <w:trHeight w:val="20"/>
        </w:trPr>
        <w:tc>
          <w:tcPr>
            <w:tcW w:w="839" w:type="pct"/>
            <w:shd w:val="clear" w:color="auto" w:fill="auto"/>
          </w:tcPr>
          <w:p w:rsidR="0078726C" w:rsidRPr="00FC174C" w:rsidRDefault="0078726C" w:rsidP="00D90BDE">
            <w:pPr>
              <w:rPr>
                <w:b/>
                <w:bCs/>
                <w:i/>
                <w:color w:val="FF0000"/>
              </w:rPr>
            </w:pPr>
          </w:p>
        </w:tc>
        <w:tc>
          <w:tcPr>
            <w:tcW w:w="2199" w:type="pct"/>
            <w:shd w:val="clear" w:color="auto" w:fill="auto"/>
          </w:tcPr>
          <w:p w:rsidR="0078726C" w:rsidRDefault="0078726C" w:rsidP="000C6B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Контрольная работа по разделу №</w:t>
            </w:r>
            <w:r w:rsidRPr="003F5292">
              <w:rPr>
                <w:b/>
                <w:bCs/>
                <w:i/>
              </w:rPr>
              <w:t xml:space="preserve"> Электробезопасность и пожарная безопасность</w:t>
            </w:r>
          </w:p>
        </w:tc>
        <w:tc>
          <w:tcPr>
            <w:tcW w:w="878" w:type="pct"/>
            <w:shd w:val="clear" w:color="auto" w:fill="auto"/>
          </w:tcPr>
          <w:p w:rsidR="0078726C" w:rsidRPr="0038697F" w:rsidRDefault="0078726C" w:rsidP="00C30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</w:tc>
        <w:tc>
          <w:tcPr>
            <w:tcW w:w="519" w:type="pct"/>
            <w:shd w:val="clear" w:color="auto" w:fill="auto"/>
          </w:tcPr>
          <w:p w:rsidR="0078726C" w:rsidRDefault="0078726C" w:rsidP="00D90BDE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</w:t>
            </w:r>
          </w:p>
        </w:tc>
        <w:tc>
          <w:tcPr>
            <w:tcW w:w="566" w:type="pct"/>
          </w:tcPr>
          <w:p w:rsidR="0078726C" w:rsidRPr="00FC174C" w:rsidRDefault="0078726C" w:rsidP="00D90BDE">
            <w:pPr>
              <w:rPr>
                <w:b/>
                <w:bCs/>
                <w:i/>
                <w:color w:val="FF0000"/>
              </w:rPr>
            </w:pPr>
          </w:p>
        </w:tc>
      </w:tr>
      <w:tr w:rsidR="003C20C6" w:rsidRPr="00FC174C" w:rsidTr="003510C9">
        <w:trPr>
          <w:trHeight w:val="20"/>
        </w:trPr>
        <w:tc>
          <w:tcPr>
            <w:tcW w:w="3915" w:type="pct"/>
            <w:gridSpan w:val="3"/>
            <w:shd w:val="clear" w:color="auto" w:fill="auto"/>
          </w:tcPr>
          <w:p w:rsidR="003C20C6" w:rsidRPr="00FC174C" w:rsidRDefault="003C20C6" w:rsidP="00D90BDE">
            <w:pPr>
              <w:rPr>
                <w:b/>
                <w:bCs/>
                <w:i/>
                <w:color w:val="FF0000"/>
              </w:rPr>
            </w:pPr>
            <w:r w:rsidRPr="00E44C76">
              <w:rPr>
                <w:b/>
                <w:bCs/>
                <w:i/>
              </w:rPr>
              <w:t>Всего:</w:t>
            </w:r>
          </w:p>
        </w:tc>
        <w:tc>
          <w:tcPr>
            <w:tcW w:w="519" w:type="pct"/>
            <w:shd w:val="clear" w:color="auto" w:fill="auto"/>
          </w:tcPr>
          <w:p w:rsidR="003C20C6" w:rsidRPr="00FC174C" w:rsidRDefault="00487BE5" w:rsidP="0046567E">
            <w:pPr>
              <w:jc w:val="center"/>
              <w:rPr>
                <w:b/>
                <w:bCs/>
                <w:i/>
                <w:color w:val="FF0000"/>
              </w:rPr>
            </w:pPr>
            <w:r>
              <w:rPr>
                <w:b/>
                <w:bCs/>
                <w:i/>
              </w:rPr>
              <w:t>36</w:t>
            </w:r>
          </w:p>
        </w:tc>
        <w:tc>
          <w:tcPr>
            <w:tcW w:w="566" w:type="pct"/>
          </w:tcPr>
          <w:p w:rsidR="003C20C6" w:rsidRPr="00FC174C" w:rsidRDefault="003C20C6" w:rsidP="00D90BDE">
            <w:pPr>
              <w:rPr>
                <w:b/>
                <w:bCs/>
                <w:i/>
                <w:color w:val="FF0000"/>
              </w:rPr>
            </w:pPr>
          </w:p>
        </w:tc>
      </w:tr>
    </w:tbl>
    <w:p w:rsidR="00D111DA" w:rsidRPr="00FC174C" w:rsidRDefault="00D111DA" w:rsidP="00D111DA">
      <w:pPr>
        <w:rPr>
          <w:b/>
          <w:bCs/>
          <w:i/>
          <w:color w:val="FF0000"/>
        </w:rPr>
      </w:pPr>
    </w:p>
    <w:p w:rsidR="00D111DA" w:rsidRPr="00D111DA" w:rsidRDefault="00D111DA" w:rsidP="00D111DA">
      <w:pPr>
        <w:rPr>
          <w:bCs/>
          <w:i/>
        </w:rPr>
      </w:pPr>
      <w:r w:rsidRPr="00D111DA">
        <w:rPr>
          <w:bCs/>
          <w:i/>
        </w:rPr>
        <w:t xml:space="preserve">По каждой теме описывается содержание учебного материала (в дидактических единицах), наименования необходимых лабораторных работ, практических и иных занятий, в том числе контрольных работ, а также тематика самостоятельной работы. Уровень освоения проставляется напротив дидактических единиц (отмечено двумя звездочками). Если предусмотрены курсовые проекты (работы) по дисциплине, приводится их тематика. Объем часов определяется по каждой позиции столбца 3 (отмечено звездочкой). </w:t>
      </w:r>
    </w:p>
    <w:p w:rsidR="00D111DA" w:rsidRPr="00D111DA" w:rsidRDefault="00D111DA" w:rsidP="00D111DA">
      <w:pPr>
        <w:rPr>
          <w:b/>
          <w:i/>
        </w:rPr>
      </w:pPr>
      <w:r w:rsidRPr="00D111DA">
        <w:rPr>
          <w:b/>
          <w:i/>
        </w:rPr>
        <w:t>Для характеристики уровня освоения учебного материала используются следующие обозначения:</w:t>
      </w:r>
    </w:p>
    <w:p w:rsidR="00D111DA" w:rsidRPr="00D111DA" w:rsidRDefault="00D111DA" w:rsidP="00D111DA">
      <w:pPr>
        <w:rPr>
          <w:i/>
        </w:rPr>
      </w:pPr>
      <w:r w:rsidRPr="00D111DA">
        <w:rPr>
          <w:i/>
        </w:rPr>
        <w:t xml:space="preserve">1 – ознакомительный (воспроизведение информации, узнавание (распознавание), объяснение ранее изученных объектов, свойств и т.п.); </w:t>
      </w:r>
    </w:p>
    <w:p w:rsidR="00D111DA" w:rsidRPr="00D111DA" w:rsidRDefault="00D111DA" w:rsidP="00D111DA">
      <w:pPr>
        <w:rPr>
          <w:i/>
        </w:rPr>
      </w:pPr>
      <w:r w:rsidRPr="00D111DA">
        <w:rPr>
          <w:i/>
        </w:rPr>
        <w:t xml:space="preserve">2 – репродуктивный (выполнение деятельности по образцу, инструкции или под руководством); </w:t>
      </w:r>
    </w:p>
    <w:p w:rsidR="00D111DA" w:rsidRPr="00D111DA" w:rsidRDefault="00D111DA" w:rsidP="00D111DA">
      <w:pPr>
        <w:rPr>
          <w:i/>
        </w:rPr>
      </w:pPr>
      <w:r w:rsidRPr="00D111DA">
        <w:rPr>
          <w:i/>
        </w:rPr>
        <w:t>3 – продуктивный (самостоятельное планирование и выполнение деятельности, решение проблемных задач).</w:t>
      </w:r>
    </w:p>
    <w:p w:rsidR="00D111DA" w:rsidRPr="00D111DA" w:rsidRDefault="00D111DA" w:rsidP="00D111DA">
      <w:pPr>
        <w:rPr>
          <w:i/>
        </w:rPr>
        <w:sectPr w:rsidR="00D111DA" w:rsidRPr="00D111DA" w:rsidSect="0084141D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D111DA" w:rsidRPr="00D111DA" w:rsidRDefault="00D111DA" w:rsidP="00D111DA">
      <w:pPr>
        <w:rPr>
          <w:b/>
          <w:i/>
        </w:rPr>
      </w:pPr>
      <w:r w:rsidRPr="00D111DA">
        <w:rPr>
          <w:b/>
          <w:i/>
        </w:rPr>
        <w:lastRenderedPageBreak/>
        <w:t xml:space="preserve">3. УСЛОВИЯ РЕАЛИЗАЦИИ </w:t>
      </w:r>
      <w:r w:rsidR="000251F4" w:rsidRPr="000251F4">
        <w:rPr>
          <w:b/>
          <w:i/>
          <w:sz w:val="28"/>
          <w:szCs w:val="28"/>
        </w:rPr>
        <w:t>УЧЕБНОЙ  ДИСЦИПЛИНЫ</w:t>
      </w:r>
    </w:p>
    <w:p w:rsidR="00D111DA" w:rsidRPr="00D111DA" w:rsidRDefault="00D111DA" w:rsidP="00D111DA">
      <w:pPr>
        <w:rPr>
          <w:b/>
          <w:bCs/>
          <w:i/>
        </w:rPr>
      </w:pPr>
      <w:r w:rsidRPr="00D111DA">
        <w:rPr>
          <w:b/>
          <w:bCs/>
          <w:i/>
        </w:rPr>
        <w:t>3.1. Материально-техническое обеспечение</w:t>
      </w:r>
    </w:p>
    <w:p w:rsidR="0093313A" w:rsidRPr="0093313A" w:rsidRDefault="00D111DA" w:rsidP="001F4A85">
      <w:pPr>
        <w:rPr>
          <w:i/>
          <w:color w:val="FF0000"/>
        </w:rPr>
      </w:pPr>
      <w:r w:rsidRPr="00D111DA">
        <w:rPr>
          <w:bCs/>
          <w:i/>
        </w:rPr>
        <w:t xml:space="preserve">Реализация программы </w:t>
      </w:r>
      <w:r w:rsidRPr="00D111DA">
        <w:rPr>
          <w:i/>
        </w:rPr>
        <w:t>предполагает наличие учебн</w:t>
      </w:r>
      <w:r w:rsidR="0093313A">
        <w:rPr>
          <w:i/>
        </w:rPr>
        <w:t>ого</w:t>
      </w:r>
      <w:r w:rsidRPr="00D111DA">
        <w:rPr>
          <w:i/>
        </w:rPr>
        <w:t xml:space="preserve"> </w:t>
      </w:r>
      <w:r w:rsidRPr="0093313A">
        <w:rPr>
          <w:i/>
        </w:rPr>
        <w:t>кабинет</w:t>
      </w:r>
      <w:r w:rsidR="001F4A85" w:rsidRPr="0093313A">
        <w:rPr>
          <w:i/>
        </w:rPr>
        <w:t xml:space="preserve">а </w:t>
      </w:r>
      <w:r w:rsidRPr="0093313A">
        <w:rPr>
          <w:i/>
        </w:rPr>
        <w:t xml:space="preserve"> </w:t>
      </w:r>
      <w:r w:rsidR="0093313A" w:rsidRPr="008700EA">
        <w:rPr>
          <w:i/>
        </w:rPr>
        <w:t>«</w:t>
      </w:r>
      <w:r w:rsidR="0086493A" w:rsidRPr="008700EA">
        <w:rPr>
          <w:i/>
        </w:rPr>
        <w:t>Охрана труда»</w:t>
      </w:r>
      <w:r w:rsidR="0093313A" w:rsidRPr="008700EA">
        <w:rPr>
          <w:i/>
        </w:rPr>
        <w:t>»</w:t>
      </w:r>
    </w:p>
    <w:p w:rsidR="0093313A" w:rsidRPr="0093313A" w:rsidRDefault="0093313A" w:rsidP="001F4A85">
      <w:pPr>
        <w:rPr>
          <w:i/>
        </w:rPr>
      </w:pPr>
    </w:p>
    <w:p w:rsidR="00D111DA" w:rsidRPr="00D111DA" w:rsidRDefault="00D111DA" w:rsidP="001F4A85">
      <w:pPr>
        <w:rPr>
          <w:bCs/>
          <w:i/>
        </w:rPr>
      </w:pPr>
      <w:r w:rsidRPr="00D111DA">
        <w:rPr>
          <w:bCs/>
          <w:i/>
        </w:rPr>
        <w:t xml:space="preserve">Оборудование учебного кабинета и рабочих мест кабинета: </w:t>
      </w:r>
    </w:p>
    <w:p w:rsidR="001F4A85" w:rsidRDefault="001F4A85" w:rsidP="001F4A85">
      <w:pPr>
        <w:jc w:val="both"/>
        <w:rPr>
          <w:bCs/>
          <w:i/>
        </w:rPr>
      </w:pPr>
      <w:r w:rsidRPr="001F4A85">
        <w:rPr>
          <w:bCs/>
          <w:i/>
        </w:rPr>
        <w:t xml:space="preserve">доска учебная;  </w:t>
      </w:r>
    </w:p>
    <w:p w:rsidR="001F4A85" w:rsidRDefault="001F4A85" w:rsidP="001F4A85">
      <w:pPr>
        <w:jc w:val="both"/>
        <w:rPr>
          <w:bCs/>
          <w:i/>
        </w:rPr>
      </w:pPr>
      <w:r w:rsidRPr="001F4A85">
        <w:rPr>
          <w:bCs/>
          <w:i/>
        </w:rPr>
        <w:t xml:space="preserve">рабочее место для преподавателя;  </w:t>
      </w:r>
    </w:p>
    <w:p w:rsidR="001F4A85" w:rsidRDefault="001F4A85" w:rsidP="001F4A85">
      <w:pPr>
        <w:jc w:val="both"/>
        <w:rPr>
          <w:bCs/>
          <w:i/>
        </w:rPr>
      </w:pPr>
      <w:r w:rsidRPr="001F4A85">
        <w:rPr>
          <w:bCs/>
          <w:i/>
        </w:rPr>
        <w:t xml:space="preserve">рабочие места по количеству обучающихся;  </w:t>
      </w:r>
    </w:p>
    <w:p w:rsidR="00D111DA" w:rsidRDefault="001F4A85" w:rsidP="001F4A85">
      <w:pPr>
        <w:jc w:val="both"/>
        <w:rPr>
          <w:bCs/>
          <w:i/>
        </w:rPr>
      </w:pPr>
      <w:r w:rsidRPr="001F4A85">
        <w:rPr>
          <w:bCs/>
          <w:i/>
        </w:rPr>
        <w:t xml:space="preserve">шкафы для хранения муляжей (инвентаря), раздаточного дидактического материала и др.; </w:t>
      </w:r>
    </w:p>
    <w:p w:rsidR="001F4A85" w:rsidRDefault="001F4A85" w:rsidP="001F4A85">
      <w:pPr>
        <w:jc w:val="both"/>
        <w:rPr>
          <w:bCs/>
          <w:i/>
        </w:rPr>
      </w:pPr>
      <w:r w:rsidRPr="001F4A85">
        <w:rPr>
          <w:bCs/>
          <w:i/>
        </w:rPr>
        <w:t>Технические средства обучения:  компьютер;  средства аудиовизуализации;  наглядные пособия (натуральные образцы, муляжи</w:t>
      </w:r>
      <w:r>
        <w:rPr>
          <w:bCs/>
          <w:i/>
        </w:rPr>
        <w:t>, плакаты, DVD фильмы, мультиме</w:t>
      </w:r>
      <w:r w:rsidRPr="001F4A85">
        <w:rPr>
          <w:bCs/>
          <w:i/>
        </w:rPr>
        <w:t>дийные пособия).</w:t>
      </w:r>
    </w:p>
    <w:p w:rsidR="0086493A" w:rsidRPr="00D111DA" w:rsidRDefault="0086493A" w:rsidP="001F4A85">
      <w:pPr>
        <w:jc w:val="both"/>
        <w:rPr>
          <w:bCs/>
          <w:i/>
        </w:rPr>
      </w:pPr>
    </w:p>
    <w:p w:rsidR="00D111DA" w:rsidRPr="00D111DA" w:rsidRDefault="00D111DA" w:rsidP="00D111DA">
      <w:pPr>
        <w:rPr>
          <w:b/>
          <w:i/>
        </w:rPr>
      </w:pPr>
      <w:r w:rsidRPr="00D111DA">
        <w:rPr>
          <w:b/>
          <w:i/>
        </w:rPr>
        <w:t>3.2. Информационное обеспечение обучения</w:t>
      </w:r>
    </w:p>
    <w:p w:rsidR="00D111DA" w:rsidRDefault="00D111DA" w:rsidP="00D111DA">
      <w:pPr>
        <w:rPr>
          <w:b/>
          <w:bCs/>
          <w:i/>
        </w:rPr>
      </w:pPr>
      <w:r w:rsidRPr="00D111DA">
        <w:rPr>
          <w:b/>
          <w:bCs/>
          <w:i/>
        </w:rPr>
        <w:t>Перечень используемых учебных изданий, Интернет-ресурсов, дополнительной литературы</w:t>
      </w:r>
    </w:p>
    <w:p w:rsidR="000F3935" w:rsidRPr="00F94841" w:rsidRDefault="000F3935" w:rsidP="000F3935">
      <w:pPr>
        <w:jc w:val="center"/>
        <w:rPr>
          <w:b/>
          <w:bCs/>
          <w:i/>
        </w:rPr>
      </w:pPr>
      <w:r w:rsidRPr="00F94841">
        <w:rPr>
          <w:b/>
          <w:bCs/>
          <w:i/>
        </w:rPr>
        <w:t>Нормативные документы:</w:t>
      </w:r>
    </w:p>
    <w:p w:rsidR="00F94841" w:rsidRPr="00F94841" w:rsidRDefault="00F844B3" w:rsidP="00F94841">
      <w:pPr>
        <w:pStyle w:val="ac"/>
        <w:numPr>
          <w:ilvl w:val="0"/>
          <w:numId w:val="29"/>
        </w:numPr>
        <w:jc w:val="both"/>
      </w:pPr>
      <w:r w:rsidRPr="00F94841">
        <w:t xml:space="preserve">Конституция Российской Федерации [Электронный ресурс] / Режим доступа: </w:t>
      </w:r>
      <w:hyperlink r:id="rId9" w:history="1">
        <w:r w:rsidR="00BD6CF7" w:rsidRPr="00F94841">
          <w:rPr>
            <w:rStyle w:val="ab"/>
            <w:color w:val="auto"/>
          </w:rPr>
          <w:t>http://www.constitution.ru/</w:t>
        </w:r>
      </w:hyperlink>
    </w:p>
    <w:p w:rsidR="00F844B3" w:rsidRPr="00F94841" w:rsidRDefault="00F844B3" w:rsidP="00F844B3">
      <w:pPr>
        <w:pStyle w:val="ac"/>
        <w:numPr>
          <w:ilvl w:val="0"/>
          <w:numId w:val="29"/>
        </w:numPr>
        <w:jc w:val="both"/>
      </w:pPr>
      <w:r w:rsidRPr="00F94841">
        <w:t xml:space="preserve">Гражданский кодекс Российской Федерации. [Электронный ресурс] / Режим доступа: </w:t>
      </w:r>
      <w:hyperlink r:id="rId10" w:history="1">
        <w:r w:rsidR="00F94841" w:rsidRPr="00F94841">
          <w:rPr>
            <w:rStyle w:val="ab"/>
            <w:color w:val="auto"/>
          </w:rPr>
          <w:t>http://base.garant.ru/10164072/</w:t>
        </w:r>
      </w:hyperlink>
    </w:p>
    <w:p w:rsidR="00F844B3" w:rsidRPr="00F94841" w:rsidRDefault="00F844B3" w:rsidP="00F844B3">
      <w:pPr>
        <w:pStyle w:val="ac"/>
        <w:numPr>
          <w:ilvl w:val="0"/>
          <w:numId w:val="29"/>
        </w:numPr>
        <w:jc w:val="both"/>
      </w:pPr>
      <w:r w:rsidRPr="00F94841">
        <w:t xml:space="preserve">Трудовой кодекс Российской федерации [Электронный ресурс] / Режим доступа: </w:t>
      </w:r>
      <w:hyperlink r:id="rId11" w:anchor="/document/12125268/paragraph/6963504:1" w:history="1">
        <w:r w:rsidR="00F94841" w:rsidRPr="00F94841">
          <w:rPr>
            <w:rStyle w:val="ab"/>
            <w:color w:val="auto"/>
          </w:rPr>
          <w:t>http://ivo.garant.ru/#/document/12125268/paragraph/6963504:1</w:t>
        </w:r>
      </w:hyperlink>
    </w:p>
    <w:p w:rsidR="00F844B3" w:rsidRPr="00F94841" w:rsidRDefault="00F844B3" w:rsidP="00F844B3">
      <w:pPr>
        <w:pStyle w:val="ac"/>
        <w:numPr>
          <w:ilvl w:val="0"/>
          <w:numId w:val="29"/>
        </w:numPr>
        <w:jc w:val="both"/>
      </w:pPr>
      <w:r w:rsidRPr="00F94841">
        <w:t xml:space="preserve">Кодекс Российской Федерации об административных правонарушениях [Электронный ресурс] / Режим доступа: </w:t>
      </w:r>
    </w:p>
    <w:p w:rsidR="00F844B3" w:rsidRPr="00F94841" w:rsidRDefault="00F844B3" w:rsidP="00F844B3">
      <w:pPr>
        <w:pStyle w:val="ac"/>
        <w:numPr>
          <w:ilvl w:val="0"/>
          <w:numId w:val="29"/>
        </w:numPr>
      </w:pPr>
      <w:r w:rsidRPr="00F94841">
        <w:t xml:space="preserve">5. Уголовный кодекс Российской Федерации [Электронный ресурс] / Режим доступа: </w:t>
      </w:r>
      <w:hyperlink r:id="rId12" w:history="1">
        <w:r w:rsidR="00F94841" w:rsidRPr="00F94841">
          <w:rPr>
            <w:rStyle w:val="ab"/>
            <w:color w:val="auto"/>
          </w:rPr>
          <w:t>http://base.garant.ru/10108000/</w:t>
        </w:r>
      </w:hyperlink>
    </w:p>
    <w:p w:rsidR="006B20F4" w:rsidRPr="00F94841" w:rsidRDefault="00F844B3" w:rsidP="006B20F4">
      <w:pPr>
        <w:pStyle w:val="ac"/>
        <w:numPr>
          <w:ilvl w:val="0"/>
          <w:numId w:val="29"/>
        </w:numPr>
        <w:jc w:val="both"/>
      </w:pPr>
      <w:r w:rsidRPr="00F94841">
        <w:t xml:space="preserve">Федеральный закон от 24 июля 1998 г. № 125-ФЗ «Об обязательном социальном страховании от несчастных случаев на производстве и профессиональных заболеваниях». </w:t>
      </w:r>
    </w:p>
    <w:p w:rsidR="006B20F4" w:rsidRPr="00F94841" w:rsidRDefault="00F844B3" w:rsidP="006B20F4">
      <w:pPr>
        <w:pStyle w:val="ac"/>
        <w:numPr>
          <w:ilvl w:val="0"/>
          <w:numId w:val="29"/>
        </w:numPr>
        <w:jc w:val="both"/>
      </w:pPr>
      <w:r w:rsidRPr="00F94841">
        <w:t>8. Федеральный закон от 30 марта 1999 г. № 52-ФЗ «С санитарно- эпидемиологическом благополучии населения».</w:t>
      </w:r>
    </w:p>
    <w:p w:rsidR="006B20F4" w:rsidRPr="00F94841" w:rsidRDefault="006B20F4" w:rsidP="006B20F4">
      <w:pPr>
        <w:pStyle w:val="ac"/>
        <w:numPr>
          <w:ilvl w:val="0"/>
          <w:numId w:val="29"/>
        </w:numPr>
        <w:jc w:val="both"/>
        <w:rPr>
          <w:b/>
          <w:bCs/>
        </w:rPr>
      </w:pPr>
      <w:r w:rsidRPr="00F94841">
        <w:t>Федеральный закон от 21 декабря 1994 г. №69-ФЗ «О пожарной безопасности»</w:t>
      </w:r>
    </w:p>
    <w:p w:rsidR="006B20F4" w:rsidRPr="00F94841" w:rsidRDefault="006B20F4" w:rsidP="006B20F4">
      <w:pPr>
        <w:pStyle w:val="ac"/>
        <w:numPr>
          <w:ilvl w:val="0"/>
          <w:numId w:val="29"/>
        </w:numPr>
        <w:jc w:val="both"/>
        <w:rPr>
          <w:b/>
          <w:bCs/>
        </w:rPr>
      </w:pPr>
      <w:r w:rsidRPr="00F94841">
        <w:t xml:space="preserve">Федеральный закон от 31 июля 2008 г. № 123-ФЗ «Технический регламент о требованиях пожарной безопасности». </w:t>
      </w:r>
    </w:p>
    <w:p w:rsidR="006B20F4" w:rsidRPr="00F94841" w:rsidRDefault="006B20F4" w:rsidP="006B20F4">
      <w:pPr>
        <w:pStyle w:val="ac"/>
        <w:numPr>
          <w:ilvl w:val="0"/>
          <w:numId w:val="29"/>
        </w:numPr>
        <w:jc w:val="both"/>
        <w:rPr>
          <w:rFonts w:eastAsiaTheme="minorHAnsi"/>
          <w:b/>
          <w:bCs/>
          <w:lang w:eastAsia="en-US"/>
        </w:rPr>
      </w:pPr>
      <w:r w:rsidRPr="00F94841">
        <w:t>Постановление Правительства Российской Федерации «Об утверждении Положения о расследовании и учете профессиональных заболеваний», № 967 от 15.12.2000.</w:t>
      </w:r>
    </w:p>
    <w:p w:rsidR="006B20F4" w:rsidRPr="00F94841" w:rsidRDefault="006B20F4" w:rsidP="006B20F4">
      <w:pPr>
        <w:pStyle w:val="ac"/>
        <w:numPr>
          <w:ilvl w:val="0"/>
          <w:numId w:val="29"/>
        </w:numPr>
        <w:jc w:val="both"/>
        <w:rPr>
          <w:b/>
          <w:bCs/>
        </w:rPr>
      </w:pPr>
      <w:r w:rsidRPr="00F94841">
        <w:t>Постановление Министерства труда и социального развития РФ «Об утверждении правил обеспечения работников специальной одеждой, специальной обувью и другими средствами индивидуальной защиты» от 18.12.1998 г.</w:t>
      </w:r>
    </w:p>
    <w:p w:rsidR="00F844B3" w:rsidRPr="00F94841" w:rsidRDefault="00F844B3" w:rsidP="000F24AD">
      <w:pPr>
        <w:pStyle w:val="ac"/>
        <w:numPr>
          <w:ilvl w:val="0"/>
          <w:numId w:val="29"/>
        </w:numPr>
        <w:jc w:val="both"/>
        <w:rPr>
          <w:iCs/>
        </w:rPr>
      </w:pPr>
      <w:r w:rsidRPr="00F94841">
        <w:rPr>
          <w:iCs/>
        </w:rPr>
        <w:t xml:space="preserve">ГОСТ 30389 - 2013  Услуги общественного питания. Предприятия общественного питания. Классификация и общие требования </w:t>
      </w:r>
    </w:p>
    <w:p w:rsidR="000F24AD" w:rsidRPr="00F94841" w:rsidRDefault="000F24AD" w:rsidP="000F24AD">
      <w:pPr>
        <w:pStyle w:val="ac"/>
        <w:numPr>
          <w:ilvl w:val="0"/>
          <w:numId w:val="29"/>
        </w:numPr>
        <w:jc w:val="both"/>
        <w:rPr>
          <w:iCs/>
        </w:rPr>
      </w:pPr>
      <w:r w:rsidRPr="00F94841">
        <w:t>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сырья. СП 2.3.6.1079-01 от 06.11.2001г (в ред. 31.03.2011г.)</w:t>
      </w:r>
    </w:p>
    <w:p w:rsidR="0091502D" w:rsidRPr="00F94841" w:rsidRDefault="00BD6CF7" w:rsidP="0091502D">
      <w:pPr>
        <w:pStyle w:val="ac"/>
        <w:ind w:left="0"/>
        <w:jc w:val="center"/>
      </w:pPr>
      <w:r w:rsidRPr="00F94841">
        <w:rPr>
          <w:b/>
          <w:i/>
        </w:rPr>
        <w:t>Основная  литератур</w:t>
      </w:r>
      <w:r w:rsidR="004F2374" w:rsidRPr="00F94841">
        <w:rPr>
          <w:b/>
          <w:i/>
        </w:rPr>
        <w:t>а</w:t>
      </w:r>
      <w:r w:rsidR="0091502D" w:rsidRPr="00F94841">
        <w:rPr>
          <w:b/>
          <w:i/>
        </w:rPr>
        <w:t>:</w:t>
      </w:r>
    </w:p>
    <w:p w:rsidR="007C3DAF" w:rsidRPr="00F94841" w:rsidRDefault="00F94841" w:rsidP="00F94841">
      <w:pPr>
        <w:jc w:val="both"/>
        <w:rPr>
          <w:b/>
          <w:i/>
        </w:rPr>
      </w:pPr>
      <w:r w:rsidRPr="00F94841">
        <w:t xml:space="preserve">1. </w:t>
      </w:r>
      <w:r w:rsidR="004F2374" w:rsidRPr="00F94841">
        <w:t xml:space="preserve">Арустамов Э.А. </w:t>
      </w:r>
      <w:r w:rsidR="007C3DAF" w:rsidRPr="00F94841">
        <w:t xml:space="preserve">Охрана труда в торговле: </w:t>
      </w:r>
      <w:r w:rsidR="004F2374" w:rsidRPr="00F94841">
        <w:t>у</w:t>
      </w:r>
      <w:r w:rsidR="007C3DAF" w:rsidRPr="00F94841">
        <w:t>чебник</w:t>
      </w:r>
      <w:r w:rsidR="004F2374" w:rsidRPr="00F94841">
        <w:t xml:space="preserve"> для студ. учреждений сред. проф. образования – 2-е изд.стер.–</w:t>
      </w:r>
      <w:r w:rsidR="007C3DAF" w:rsidRPr="00F94841">
        <w:t xml:space="preserve"> М</w:t>
      </w:r>
      <w:r w:rsidR="004F2374" w:rsidRPr="00F94841">
        <w:t>.: Издательский центр</w:t>
      </w:r>
      <w:r w:rsidR="007C3DAF" w:rsidRPr="00F94841">
        <w:t xml:space="preserve"> </w:t>
      </w:r>
      <w:r w:rsidR="004F2374" w:rsidRPr="00F94841">
        <w:t>«</w:t>
      </w:r>
      <w:r w:rsidR="007C3DAF" w:rsidRPr="00F94841">
        <w:t>Академия</w:t>
      </w:r>
      <w:r w:rsidR="004F2374" w:rsidRPr="00F94841">
        <w:t xml:space="preserve">», </w:t>
      </w:r>
      <w:r w:rsidR="007C3DAF" w:rsidRPr="00F94841">
        <w:t xml:space="preserve"> 2011</w:t>
      </w:r>
      <w:r w:rsidR="004F2374" w:rsidRPr="00F94841">
        <w:t>.– 160с.</w:t>
      </w:r>
    </w:p>
    <w:p w:rsidR="0091502D" w:rsidRPr="00F94841" w:rsidRDefault="0091502D" w:rsidP="00F94841">
      <w:pPr>
        <w:pStyle w:val="ac"/>
        <w:numPr>
          <w:ilvl w:val="0"/>
          <w:numId w:val="18"/>
        </w:numPr>
        <w:ind w:left="0" w:firstLine="0"/>
        <w:jc w:val="both"/>
      </w:pPr>
      <w:r w:rsidRPr="00F94841">
        <w:lastRenderedPageBreak/>
        <w:t xml:space="preserve">Бурашников Ю.М., Максимов А.С. Охрана труда в пищевой промышленности,            общественном питании и торговле: </w:t>
      </w:r>
      <w:r w:rsidR="004F2374" w:rsidRPr="00F94841">
        <w:t>у</w:t>
      </w:r>
      <w:r w:rsidRPr="00F94841">
        <w:t>чебное пособие</w:t>
      </w:r>
      <w:r w:rsidR="004F2374" w:rsidRPr="00F94841">
        <w:t>– 8-е изд.стер</w:t>
      </w:r>
      <w:r w:rsidRPr="00F94841">
        <w:t>. – М. Издате</w:t>
      </w:r>
      <w:r w:rsidR="004F2374" w:rsidRPr="00F94841">
        <w:t>льский центр «Академия», 2013.–320с.</w:t>
      </w:r>
      <w:r w:rsidRPr="00F94841">
        <w:t xml:space="preserve"> </w:t>
      </w:r>
    </w:p>
    <w:p w:rsidR="0091502D" w:rsidRPr="00F94841" w:rsidRDefault="0091502D" w:rsidP="00F94841">
      <w:pPr>
        <w:jc w:val="center"/>
        <w:rPr>
          <w:b/>
          <w:i/>
        </w:rPr>
      </w:pPr>
      <w:r w:rsidRPr="00F94841">
        <w:rPr>
          <w:b/>
          <w:i/>
        </w:rPr>
        <w:t>Дополнительная литература:</w:t>
      </w:r>
    </w:p>
    <w:p w:rsidR="00F94841" w:rsidRPr="00F94841" w:rsidRDefault="00F94841" w:rsidP="00F94841">
      <w:pPr>
        <w:jc w:val="both"/>
      </w:pPr>
      <w:r w:rsidRPr="00F94841">
        <w:t xml:space="preserve">1. </w:t>
      </w:r>
      <w:r w:rsidR="00D83913" w:rsidRPr="00F94841">
        <w:t>Фатыхов Д.Ф., Белехов А.Н. – «Охрана труда в торговле, общественном питании,         пищевых производствах в малом бизнесе и быту» - Учебное пособие для нач. и сред.  проф. образования – 4-ое изд., стер. – М.: Издательский центр «Академия», 2011 г. –  224с.</w:t>
      </w:r>
    </w:p>
    <w:p w:rsidR="006B4BB6" w:rsidRPr="00F94841" w:rsidRDefault="006B4BB6" w:rsidP="00F94841">
      <w:pPr>
        <w:jc w:val="both"/>
      </w:pPr>
      <w:r w:rsidRPr="00F94841">
        <w:t xml:space="preserve">2. </w:t>
      </w:r>
      <w:r w:rsidR="0091502D" w:rsidRPr="00F94841">
        <w:t xml:space="preserve">Охрана труда в торговле. Практикум. </w:t>
      </w:r>
      <w:r w:rsidRPr="00F94841">
        <w:t>Учебное пособие для студ. учреждений сред. проф. образования – 2-е изд.стер.– М.: Издательский центр «Академия»,  201</w:t>
      </w:r>
      <w:r w:rsidR="00F94841" w:rsidRPr="00F94841">
        <w:t>4</w:t>
      </w:r>
      <w:r w:rsidRPr="00F94841">
        <w:t>.– 160с.</w:t>
      </w:r>
    </w:p>
    <w:p w:rsidR="0091502D" w:rsidRPr="00F94841" w:rsidRDefault="0091502D" w:rsidP="00F94841">
      <w:pPr>
        <w:shd w:val="clear" w:color="auto" w:fill="FFFFFF"/>
        <w:jc w:val="center"/>
        <w:rPr>
          <w:iCs/>
          <w:color w:val="000000"/>
          <w:u w:val="single"/>
        </w:rPr>
      </w:pPr>
      <w:r w:rsidRPr="00F94841">
        <w:rPr>
          <w:b/>
          <w:i/>
        </w:rPr>
        <w:t>Интернет-источники:</w:t>
      </w:r>
    </w:p>
    <w:p w:rsidR="0091502D" w:rsidRPr="00F94841" w:rsidRDefault="0091502D" w:rsidP="006B4BB6">
      <w:pPr>
        <w:shd w:val="clear" w:color="auto" w:fill="FFFFFF"/>
        <w:ind w:right="-1"/>
        <w:jc w:val="both"/>
        <w:rPr>
          <w:iCs/>
          <w:u w:val="single"/>
        </w:rPr>
      </w:pPr>
      <w:r w:rsidRPr="00F94841">
        <w:rPr>
          <w:iCs/>
          <w:u w:val="single"/>
        </w:rPr>
        <w:t>Иванов А.А.</w:t>
      </w:r>
      <w:r w:rsidRPr="00F94841">
        <w:t xml:space="preserve"> Открытый урок «Электробезопасность на предприятии общественного питания». 2011.</w:t>
      </w:r>
      <w:r w:rsidR="00D83913" w:rsidRPr="00F94841">
        <w:t xml:space="preserve"> </w:t>
      </w:r>
      <w:r w:rsidRPr="00F94841">
        <w:t xml:space="preserve"> </w:t>
      </w:r>
      <w:r w:rsidR="00D83913" w:rsidRPr="00F94841">
        <w:t>[Электронный ресурс] /</w:t>
      </w:r>
      <w:r w:rsidRPr="00F94841">
        <w:t xml:space="preserve">Режим доступа: </w:t>
      </w:r>
      <w:r w:rsidRPr="00F94841">
        <w:rPr>
          <w:lang w:val="en-US"/>
        </w:rPr>
        <w:t>http</w:t>
      </w:r>
      <w:r w:rsidRPr="00F94841">
        <w:t>://</w:t>
      </w:r>
      <w:r w:rsidRPr="00F94841">
        <w:rPr>
          <w:lang w:val="en-US"/>
        </w:rPr>
        <w:t>festival</w:t>
      </w:r>
      <w:r w:rsidRPr="00F94841">
        <w:t>.</w:t>
      </w:r>
      <w:r w:rsidRPr="00F94841">
        <w:rPr>
          <w:lang w:val="en-US"/>
        </w:rPr>
        <w:t>allbest</w:t>
      </w:r>
      <w:r w:rsidRPr="00F94841">
        <w:t>.</w:t>
      </w:r>
      <w:r w:rsidRPr="00F94841">
        <w:rPr>
          <w:lang w:val="en-US"/>
        </w:rPr>
        <w:t>ru</w:t>
      </w:r>
      <w:r w:rsidRPr="00F94841">
        <w:t xml:space="preserve"> /</w:t>
      </w:r>
      <w:r w:rsidRPr="00F94841">
        <w:rPr>
          <w:lang w:val="en-US"/>
        </w:rPr>
        <w:t>articles</w:t>
      </w:r>
      <w:r w:rsidRPr="00F94841">
        <w:t>/55682, свободный</w:t>
      </w:r>
    </w:p>
    <w:p w:rsidR="00D83913" w:rsidRPr="00F94841" w:rsidRDefault="00D83913" w:rsidP="0091502D">
      <w:pPr>
        <w:contextualSpacing/>
        <w:jc w:val="both"/>
      </w:pPr>
      <w:r w:rsidRPr="00F94841">
        <w:t xml:space="preserve">Информационный портал «Охрана труда в России [Электронный ресурс] /Режим доступа:  </w:t>
      </w:r>
      <w:hyperlink r:id="rId13" w:history="1">
        <w:r w:rsidRPr="00F94841">
          <w:rPr>
            <w:rStyle w:val="ab"/>
            <w:color w:val="auto"/>
          </w:rPr>
          <w:t>http://www.ohranatruda.ru</w:t>
        </w:r>
      </w:hyperlink>
    </w:p>
    <w:p w:rsidR="00D83913" w:rsidRPr="00F94841" w:rsidRDefault="00D83913" w:rsidP="006B4BB6">
      <w:r w:rsidRPr="00D83913">
        <w:t>Официальный сайт</w:t>
      </w:r>
      <w:r w:rsidRPr="00F94841">
        <w:t xml:space="preserve"> Федерального </w:t>
      </w:r>
      <w:hyperlink r:id="rId14" w:history="1">
        <w:r w:rsidRPr="00F94841">
          <w:rPr>
            <w:bCs/>
            <w:kern w:val="36"/>
          </w:rPr>
          <w:t xml:space="preserve"> агентств</w:t>
        </w:r>
        <w:r w:rsidR="006B4BB6" w:rsidRPr="00F94841">
          <w:rPr>
            <w:bCs/>
            <w:kern w:val="36"/>
          </w:rPr>
          <w:t xml:space="preserve">а </w:t>
        </w:r>
        <w:r w:rsidRPr="00F94841">
          <w:rPr>
            <w:bCs/>
            <w:kern w:val="36"/>
          </w:rPr>
          <w:t xml:space="preserve"> по техническому регулированию и метрологии</w:t>
        </w:r>
      </w:hyperlink>
      <w:r w:rsidR="006B4BB6" w:rsidRPr="00F94841">
        <w:rPr>
          <w:bCs/>
          <w:kern w:val="36"/>
        </w:rPr>
        <w:t xml:space="preserve"> Росстандарт </w:t>
      </w:r>
      <w:r w:rsidR="006B4BB6" w:rsidRPr="00F94841">
        <w:t xml:space="preserve">[Электронный ресурс] /Режим доступа: </w:t>
      </w:r>
      <w:r w:rsidRPr="00F94841">
        <w:rPr>
          <w:u w:val="single"/>
        </w:rPr>
        <w:t>http://</w:t>
      </w:r>
      <w:hyperlink r:id="rId15" w:history="1">
        <w:r w:rsidRPr="00F94841">
          <w:rPr>
            <w:rStyle w:val="ab"/>
            <w:color w:val="auto"/>
          </w:rPr>
          <w:t>www.gost.ru</w:t>
        </w:r>
      </w:hyperlink>
    </w:p>
    <w:p w:rsidR="0091502D" w:rsidRPr="00F94841" w:rsidRDefault="0091502D" w:rsidP="0091502D"/>
    <w:p w:rsidR="00D111DA" w:rsidRDefault="00F94841" w:rsidP="00C85F99">
      <w:pPr>
        <w:jc w:val="both"/>
        <w:rPr>
          <w:bCs/>
          <w:i/>
        </w:rPr>
      </w:pPr>
      <w:r>
        <w:rPr>
          <w:bCs/>
          <w:i/>
        </w:rPr>
        <w:t>о</w:t>
      </w:r>
      <w:r w:rsidR="00D111DA" w:rsidRPr="00D111DA">
        <w:rPr>
          <w:bCs/>
          <w:i/>
        </w:rPr>
        <w:t xml:space="preserve">формление перечней источников в соответствии с ГОСТ Р 7.0.5-2008. Национальный стандарт Российской Федерации. Система стандартов по информации, библиотечному и издательскому делу. Библиографическая ссылка. Общие требования и правила составления" (утв. и введен в действие Приказом Ростехрегулирования от 28.04.2008 N 95-ст). </w:t>
      </w:r>
    </w:p>
    <w:p w:rsidR="00F94841" w:rsidRPr="00D111DA" w:rsidRDefault="00F94841" w:rsidP="00C85F99">
      <w:pPr>
        <w:jc w:val="both"/>
        <w:rPr>
          <w:bCs/>
          <w:i/>
        </w:rPr>
      </w:pPr>
    </w:p>
    <w:p w:rsidR="00D111DA" w:rsidRPr="000C6B69" w:rsidRDefault="00D111DA" w:rsidP="00D111DA">
      <w:pPr>
        <w:rPr>
          <w:b/>
          <w:i/>
        </w:rPr>
      </w:pPr>
      <w:r w:rsidRPr="000C6B69">
        <w:rPr>
          <w:b/>
          <w:i/>
        </w:rPr>
        <w:t>3.3. Организация образовательного процесса</w:t>
      </w:r>
    </w:p>
    <w:p w:rsidR="00806DBE" w:rsidRPr="000C6B69" w:rsidRDefault="00806DBE" w:rsidP="00806DBE">
      <w:pPr>
        <w:spacing w:line="360" w:lineRule="auto"/>
        <w:ind w:firstLine="709"/>
        <w:jc w:val="both"/>
        <w:rPr>
          <w:bCs/>
        </w:rPr>
      </w:pPr>
      <w:r w:rsidRPr="000C6B69">
        <w:rPr>
          <w:bCs/>
        </w:rPr>
        <w:t>Реализация программы предусматривает выполнение обучающимися заданий для лабораторных</w:t>
      </w:r>
      <w:r w:rsidR="000251F4">
        <w:rPr>
          <w:bCs/>
        </w:rPr>
        <w:t>???</w:t>
      </w:r>
      <w:r w:rsidRPr="000C6B69">
        <w:rPr>
          <w:bCs/>
        </w:rPr>
        <w:t xml:space="preserve"> и практических занятий, внеаудиторной (самостоятельной) работы с использованием персонального компьютера с лицензионным программным обеспечением и с подключением к </w:t>
      </w:r>
      <w:r w:rsidRPr="000C6B69">
        <w:rPr>
          <w:szCs w:val="28"/>
        </w:rPr>
        <w:t>информационно-телекоммуникационной сети «Интернет»</w:t>
      </w:r>
      <w:r w:rsidRPr="000C6B69">
        <w:rPr>
          <w:bCs/>
        </w:rPr>
        <w:t>.</w:t>
      </w:r>
    </w:p>
    <w:p w:rsidR="00806DBE" w:rsidRPr="000C6B69" w:rsidRDefault="00806DBE" w:rsidP="00806DBE">
      <w:pPr>
        <w:spacing w:line="360" w:lineRule="auto"/>
        <w:ind w:firstLine="709"/>
        <w:jc w:val="both"/>
        <w:rPr>
          <w:bCs/>
        </w:rPr>
      </w:pPr>
      <w:r w:rsidRPr="000C6B69">
        <w:rPr>
          <w:bCs/>
        </w:rPr>
        <w:t>По дисциплине предусмотрена внеаудиторная самостоятельная работа, направленная на закрепление знаний, освоение умений, формирование общих и профессиональных компетенций обучающихся. Внеаудиторная (самостоятельная) работа должна сопровождаться методическим обеспечением и обоснованием времени, затрачиваемого на её выполнение. В процессе внеаудиторной (самостоятельной) работы предусматривается работа над учебным материалом, ответы на контрольные вопросы; изучение нормативных материалов; решение задач и упражнений по образцу; решение ситуационных производственных (профессиональных задач); подготовка</w:t>
      </w:r>
      <w:r w:rsidRPr="000C6B69">
        <w:rPr>
          <w:b/>
          <w:bCs/>
          <w:i/>
        </w:rPr>
        <w:t xml:space="preserve"> </w:t>
      </w:r>
      <w:r w:rsidRPr="000C6B69">
        <w:rPr>
          <w:bCs/>
        </w:rPr>
        <w:t>сообщений. обеспечивается учебно-методической документацией по всем разделам программы.</w:t>
      </w:r>
    </w:p>
    <w:p w:rsidR="00806DBE" w:rsidRPr="000C6B69" w:rsidRDefault="00806DBE" w:rsidP="00806DBE">
      <w:pPr>
        <w:spacing w:line="360" w:lineRule="auto"/>
        <w:ind w:firstLine="731"/>
        <w:jc w:val="both"/>
        <w:rPr>
          <w:sz w:val="28"/>
          <w:szCs w:val="28"/>
        </w:rPr>
      </w:pPr>
      <w:r w:rsidRPr="000C6B69">
        <w:rPr>
          <w:bCs/>
        </w:rPr>
        <w:t xml:space="preserve">Реализация программы дисциплины обеспечивается доступом каждого обучающегося к библиотечным фондам, укомплектованным печатными изданиями и (или) электронными изданиями по каждой дисциплине общепрофессионального цикла и по каждому профессиональному модулю профессионального цикла из расчета одно печатное </w:t>
      </w:r>
      <w:r w:rsidRPr="000C6B69">
        <w:rPr>
          <w:bCs/>
        </w:rPr>
        <w:lastRenderedPageBreak/>
        <w:t xml:space="preserve">издание и (или) электронное издание по каждой дисциплине, модулю на одного обучающегося. </w:t>
      </w:r>
      <w:r w:rsidRPr="000C6B69">
        <w:rPr>
          <w:szCs w:val="28"/>
        </w:rPr>
        <w:t>Библиотечный фонд должен быть укомплектован печатными изданиями и (или) электронными изданиями основной и дополнительной учебной литературы, вышедшими за последние 5 лет.</w:t>
      </w:r>
      <w:r w:rsidRPr="000C6B69">
        <w:rPr>
          <w:sz w:val="28"/>
          <w:szCs w:val="28"/>
        </w:rPr>
        <w:t xml:space="preserve"> </w:t>
      </w:r>
    </w:p>
    <w:p w:rsidR="00806DBE" w:rsidRPr="000C6B69" w:rsidRDefault="00806DBE" w:rsidP="00806DBE">
      <w:pPr>
        <w:spacing w:line="360" w:lineRule="auto"/>
        <w:ind w:firstLine="731"/>
        <w:jc w:val="both"/>
        <w:rPr>
          <w:sz w:val="28"/>
          <w:szCs w:val="28"/>
        </w:rPr>
      </w:pPr>
      <w:r w:rsidRPr="000C6B69">
        <w:rPr>
          <w:szCs w:val="28"/>
        </w:rPr>
        <w:t>В случае наличия электронной информационно-образовательной среды допускается замена печатного библиотечного фонда предоставлением права одновременного доступа не менее 25% обучающихся к электронно-библиотечной системе (электронной библиотеке).</w:t>
      </w:r>
    </w:p>
    <w:p w:rsidR="00806DBE" w:rsidRPr="000C6B69" w:rsidRDefault="00806DBE" w:rsidP="00806DBE">
      <w:pPr>
        <w:spacing w:line="360" w:lineRule="auto"/>
        <w:ind w:firstLine="709"/>
        <w:jc w:val="both"/>
        <w:rPr>
          <w:bCs/>
        </w:rPr>
      </w:pPr>
      <w:r w:rsidRPr="000C6B69">
        <w:rPr>
          <w:szCs w:val="28"/>
        </w:rPr>
        <w:t>Обучающиеся с ограниченными возможностями здоровья и инвалиды должны быть обеспечены печатными и (или) электронными образовательными ресурсами, адаптированными к ограничениям их здоровья</w:t>
      </w:r>
      <w:r w:rsidRPr="000C6B69">
        <w:rPr>
          <w:bCs/>
        </w:rPr>
        <w:t xml:space="preserve">. </w:t>
      </w:r>
    </w:p>
    <w:p w:rsidR="00806DBE" w:rsidRPr="000C6B69" w:rsidRDefault="00806DBE" w:rsidP="00806DBE">
      <w:pPr>
        <w:spacing w:line="360" w:lineRule="auto"/>
        <w:ind w:firstLine="709"/>
        <w:jc w:val="both"/>
        <w:rPr>
          <w:bCs/>
        </w:rPr>
      </w:pPr>
      <w:r w:rsidRPr="000C6B69">
        <w:rPr>
          <w:bCs/>
        </w:rPr>
        <w:t xml:space="preserve">Текущий контроль знаний и умений можно осуществлять в форме различных видов опросов на занятиях и во время инструктажа перед лабораторными и практическими занятиями, контрольных работ, различных форм тестового контроля и др. Текущий контроль освоенных умений осуществляется в виде экспертной оценки результатов выполнения лабораторных, практических занятий и заданий по внеаудиторной самостоятельной работе. </w:t>
      </w:r>
    </w:p>
    <w:p w:rsidR="00806DBE" w:rsidRPr="000C6B69" w:rsidRDefault="00806DBE" w:rsidP="00806DBE">
      <w:pPr>
        <w:spacing w:line="360" w:lineRule="auto"/>
        <w:ind w:firstLine="709"/>
        <w:jc w:val="both"/>
        <w:rPr>
          <w:bCs/>
        </w:rPr>
      </w:pPr>
      <w:r w:rsidRPr="000C6B69">
        <w:rPr>
          <w:szCs w:val="28"/>
        </w:rPr>
        <w:t xml:space="preserve">Промежуточная аттестация обучающихся осуществляется в рамках освоения общепрофессионального цикла в соответствии с разработанными образовательной организацией фондами оценочных средств, позволяющими оценить достижение запланированных по отдельным дисциплинам результатов обучения. </w:t>
      </w:r>
      <w:r w:rsidRPr="000C6B69">
        <w:rPr>
          <w:bCs/>
        </w:rPr>
        <w:t xml:space="preserve">Завершается освоение программы в рамках промежуточной аттестации экзаменом или дифференцированным зачётом, включающем как оценку теоретических знаний, так и практических умений. </w:t>
      </w:r>
    </w:p>
    <w:p w:rsidR="00806DBE" w:rsidRPr="000C6B69" w:rsidRDefault="00806DBE" w:rsidP="00806DBE">
      <w:pPr>
        <w:spacing w:line="360" w:lineRule="auto"/>
        <w:ind w:firstLine="709"/>
        <w:jc w:val="both"/>
        <w:rPr>
          <w:bCs/>
        </w:rPr>
      </w:pPr>
      <w:r w:rsidRPr="000C6B69">
        <w:rPr>
          <w:bCs/>
        </w:rPr>
        <w:t>При реализации программы дисциплины могут проводиться консультации для обучающихся.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806DBE" w:rsidRPr="000C6B69" w:rsidRDefault="00806DBE" w:rsidP="00806DBE">
      <w:pPr>
        <w:spacing w:line="360" w:lineRule="auto"/>
        <w:ind w:firstLine="833"/>
        <w:jc w:val="both"/>
        <w:rPr>
          <w:szCs w:val="28"/>
        </w:rPr>
      </w:pPr>
      <w:r w:rsidRPr="000C6B69">
        <w:rPr>
          <w:szCs w:val="28"/>
        </w:rPr>
        <w:t>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:rsidR="00806DBE" w:rsidRDefault="00806DBE" w:rsidP="00806DBE">
      <w:pPr>
        <w:spacing w:line="360" w:lineRule="auto"/>
        <w:ind w:firstLine="833"/>
        <w:jc w:val="both"/>
        <w:rPr>
          <w:szCs w:val="28"/>
        </w:rPr>
      </w:pPr>
      <w:r w:rsidRPr="000C6B69">
        <w:rPr>
          <w:szCs w:val="28"/>
        </w:rP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F94841" w:rsidRDefault="00F94841" w:rsidP="00806DBE">
      <w:pPr>
        <w:spacing w:line="360" w:lineRule="auto"/>
        <w:ind w:firstLine="833"/>
        <w:jc w:val="both"/>
        <w:rPr>
          <w:szCs w:val="28"/>
        </w:rPr>
      </w:pPr>
    </w:p>
    <w:p w:rsidR="00F94841" w:rsidRPr="000C6B69" w:rsidRDefault="00F94841" w:rsidP="00806DBE">
      <w:pPr>
        <w:spacing w:line="360" w:lineRule="auto"/>
        <w:ind w:firstLine="833"/>
        <w:jc w:val="both"/>
        <w:rPr>
          <w:szCs w:val="28"/>
        </w:rPr>
      </w:pPr>
    </w:p>
    <w:p w:rsidR="00806DBE" w:rsidRPr="000C6B69" w:rsidRDefault="00806DBE" w:rsidP="00806DBE">
      <w:pPr>
        <w:rPr>
          <w:b/>
          <w:i/>
        </w:rPr>
      </w:pPr>
      <w:r w:rsidRPr="000C6B69">
        <w:rPr>
          <w:b/>
          <w:i/>
        </w:rPr>
        <w:lastRenderedPageBreak/>
        <w:t>3.4. Кадровое обеспечение образовательного процесса</w:t>
      </w:r>
    </w:p>
    <w:p w:rsidR="00806DBE" w:rsidRPr="000C6B69" w:rsidRDefault="00806DBE" w:rsidP="00806DBE">
      <w:pPr>
        <w:spacing w:line="360" w:lineRule="auto"/>
        <w:ind w:firstLine="731"/>
        <w:jc w:val="both"/>
        <w:rPr>
          <w:sz w:val="28"/>
          <w:szCs w:val="28"/>
        </w:rPr>
      </w:pPr>
      <w:r w:rsidRPr="000C6B69">
        <w:rPr>
          <w:szCs w:val="28"/>
        </w:rPr>
        <w:t>Реализация образовательной программы обеспечивается руководящими и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деятельность которых связана с направленностью реализуемой образовательной программы (имеющих стаж работы в данной профессиональной области не менее 3 лет).</w:t>
      </w:r>
      <w:r w:rsidRPr="000C6B69">
        <w:rPr>
          <w:sz w:val="28"/>
          <w:szCs w:val="28"/>
        </w:rPr>
        <w:t xml:space="preserve"> </w:t>
      </w:r>
    </w:p>
    <w:p w:rsidR="00806DBE" w:rsidRPr="000C6B69" w:rsidRDefault="00806DBE" w:rsidP="00806DBE">
      <w:pPr>
        <w:spacing w:line="360" w:lineRule="auto"/>
        <w:ind w:firstLine="731"/>
        <w:jc w:val="both"/>
        <w:rPr>
          <w:sz w:val="28"/>
          <w:szCs w:val="28"/>
        </w:rPr>
      </w:pPr>
      <w:r w:rsidRPr="000C6B69">
        <w:rPr>
          <w:szCs w:val="28"/>
        </w:rPr>
        <w:t>Квалификация педагогических работников образовательной организации должна отвечать квалификационным требованиям, указанным в профессиональных стандартах «Повар», «Педагог профессионального обучения, профессионального образования и дополнительного профессионального образования».</w:t>
      </w:r>
      <w:r w:rsidRPr="000C6B69">
        <w:rPr>
          <w:sz w:val="28"/>
          <w:szCs w:val="28"/>
        </w:rPr>
        <w:t xml:space="preserve"> </w:t>
      </w:r>
    </w:p>
    <w:p w:rsidR="00806DBE" w:rsidRPr="000C6B69" w:rsidRDefault="00806DBE" w:rsidP="00806DBE">
      <w:pPr>
        <w:spacing w:line="360" w:lineRule="auto"/>
        <w:ind w:firstLine="731"/>
        <w:jc w:val="both"/>
        <w:rPr>
          <w:sz w:val="28"/>
          <w:szCs w:val="28"/>
        </w:rPr>
      </w:pPr>
      <w:r w:rsidRPr="000C6B69">
        <w:rPr>
          <w:szCs w:val="28"/>
        </w:rPr>
        <w:t xml:space="preserve"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указанной в пункте 1.5 ФГОС СПО по </w:t>
      </w:r>
      <w:r w:rsidR="000C6B69" w:rsidRPr="000C6B69">
        <w:rPr>
          <w:szCs w:val="28"/>
        </w:rPr>
        <w:t>специальности</w:t>
      </w:r>
      <w:r w:rsidRPr="000C6B69">
        <w:rPr>
          <w:szCs w:val="28"/>
        </w:rPr>
        <w:t xml:space="preserve"> 43.0</w:t>
      </w:r>
      <w:r w:rsidR="00740DCC">
        <w:rPr>
          <w:szCs w:val="28"/>
        </w:rPr>
        <w:t>1</w:t>
      </w:r>
      <w:r w:rsidRPr="000C6B69">
        <w:rPr>
          <w:szCs w:val="28"/>
        </w:rPr>
        <w:t>.</w:t>
      </w:r>
      <w:r w:rsidR="00740DCC">
        <w:rPr>
          <w:szCs w:val="28"/>
        </w:rPr>
        <w:t>09</w:t>
      </w:r>
      <w:r w:rsidRPr="000C6B69">
        <w:rPr>
          <w:szCs w:val="28"/>
        </w:rPr>
        <w:t xml:space="preserve"> Повар</w:t>
      </w:r>
      <w:r w:rsidR="00740DCC">
        <w:rPr>
          <w:szCs w:val="28"/>
        </w:rPr>
        <w:t>,кондитер</w:t>
      </w:r>
      <w:r w:rsidRPr="000C6B69">
        <w:rPr>
          <w:szCs w:val="28"/>
        </w:rPr>
        <w:t>, не реже 1 раза в 3 года с учетом расширения спектра профессиональных компетенций.</w:t>
      </w:r>
    </w:p>
    <w:p w:rsidR="0063649B" w:rsidRDefault="00806DBE" w:rsidP="007C3DAF">
      <w:pPr>
        <w:spacing w:line="360" w:lineRule="auto"/>
        <w:ind w:firstLine="733"/>
        <w:jc w:val="both"/>
        <w:rPr>
          <w:b/>
          <w:i/>
        </w:rPr>
        <w:sectPr w:rsidR="0063649B">
          <w:footerReference w:type="even" r:id="rId16"/>
          <w:footerReference w:type="default" r:id="rId1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0C6B69">
        <w:rPr>
          <w:szCs w:val="28"/>
        </w:rPr>
        <w:t xml:space="preserve">Доля педагогических работников (в приведенных к целочисленным значениям ставок), обеспечивающих освоение обучающимися профессиональных модулей, имеющих опыт деятельности не менее 3 лет в организациях, направление деятельности которых соответствует области профессиональной деятельности, указанной в пункте 1.5 ФГОС СПО по </w:t>
      </w:r>
      <w:r w:rsidR="000C6B69" w:rsidRPr="000C6B69">
        <w:rPr>
          <w:szCs w:val="28"/>
        </w:rPr>
        <w:t>специальности 43.0</w:t>
      </w:r>
      <w:r w:rsidR="00740DCC">
        <w:rPr>
          <w:szCs w:val="28"/>
        </w:rPr>
        <w:t>1</w:t>
      </w:r>
      <w:r w:rsidR="000C6B69" w:rsidRPr="000C6B69">
        <w:rPr>
          <w:szCs w:val="28"/>
        </w:rPr>
        <w:t>.</w:t>
      </w:r>
      <w:r w:rsidR="00740DCC">
        <w:rPr>
          <w:szCs w:val="28"/>
        </w:rPr>
        <w:t>09</w:t>
      </w:r>
      <w:r w:rsidR="000C6B69" w:rsidRPr="000C6B69">
        <w:rPr>
          <w:szCs w:val="28"/>
        </w:rPr>
        <w:t xml:space="preserve"> Повар</w:t>
      </w:r>
      <w:r w:rsidR="00740DCC">
        <w:rPr>
          <w:szCs w:val="28"/>
        </w:rPr>
        <w:t>, кондитер</w:t>
      </w:r>
      <w:r w:rsidRPr="000C6B69">
        <w:rPr>
          <w:szCs w:val="28"/>
        </w:rPr>
        <w:t>, в общем числе педагогических работников, реализующих образовательную программу, должна быть не менее 25 процентов</w:t>
      </w:r>
      <w:r w:rsidRPr="00485E6D">
        <w:rPr>
          <w:color w:val="FF0000"/>
          <w:szCs w:val="28"/>
        </w:rPr>
        <w:t>.</w:t>
      </w:r>
    </w:p>
    <w:p w:rsidR="004D39B6" w:rsidRDefault="00740DCC" w:rsidP="004D39B6">
      <w:pPr>
        <w:jc w:val="center"/>
        <w:rPr>
          <w:b/>
          <w:i/>
        </w:rPr>
      </w:pPr>
      <w:r>
        <w:rPr>
          <w:b/>
          <w:i/>
        </w:rPr>
        <w:lastRenderedPageBreak/>
        <w:t xml:space="preserve">4. </w:t>
      </w:r>
      <w:r w:rsidR="00D111DA" w:rsidRPr="00740DCC">
        <w:rPr>
          <w:b/>
          <w:i/>
        </w:rPr>
        <w:t>КОНТРОЛЬ И ОЦЕНКА РЕЗУЛЬТАТОВ ОСВОЕНИЯ УЧЕБНОЙ ДИСЦИПЛИНЫ</w:t>
      </w:r>
      <w:r w:rsidR="004D39B6" w:rsidRPr="004D39B6">
        <w:rPr>
          <w:b/>
          <w:sz w:val="36"/>
          <w:szCs w:val="36"/>
        </w:rPr>
        <w:t xml:space="preserve"> </w:t>
      </w:r>
      <w:r w:rsidR="004D39B6" w:rsidRPr="00664B35">
        <w:rPr>
          <w:b/>
          <w:sz w:val="36"/>
          <w:szCs w:val="36"/>
        </w:rPr>
        <w:t xml:space="preserve">ОП. 06 </w:t>
      </w:r>
      <w:r w:rsidR="004D39B6" w:rsidRPr="00A43153">
        <w:rPr>
          <w:b/>
          <w:i/>
          <w:sz w:val="36"/>
          <w:szCs w:val="36"/>
        </w:rPr>
        <w:t>Охрана труда</w:t>
      </w:r>
      <w:r w:rsidR="004D39B6">
        <w:rPr>
          <w:b/>
          <w:i/>
        </w:rPr>
        <w:t xml:space="preserve"> </w:t>
      </w:r>
    </w:p>
    <w:p w:rsidR="00D111DA" w:rsidRPr="00740DCC" w:rsidRDefault="00D111DA" w:rsidP="00740DCC">
      <w:pPr>
        <w:ind w:left="993"/>
        <w:rPr>
          <w:b/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55"/>
        <w:gridCol w:w="4672"/>
        <w:gridCol w:w="4459"/>
      </w:tblGrid>
      <w:tr w:rsidR="00D111DA" w:rsidRPr="00D111DA" w:rsidTr="0084141D">
        <w:tc>
          <w:tcPr>
            <w:tcW w:w="1912" w:type="pct"/>
            <w:shd w:val="clear" w:color="auto" w:fill="auto"/>
          </w:tcPr>
          <w:p w:rsidR="00D111DA" w:rsidRPr="00D111DA" w:rsidRDefault="00D111DA" w:rsidP="00D111DA">
            <w:pPr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>Результаты обучения</w:t>
            </w:r>
          </w:p>
        </w:tc>
        <w:tc>
          <w:tcPr>
            <w:tcW w:w="1580" w:type="pct"/>
            <w:shd w:val="clear" w:color="auto" w:fill="auto"/>
          </w:tcPr>
          <w:p w:rsidR="00D111DA" w:rsidRPr="00D111DA" w:rsidRDefault="00D111DA" w:rsidP="00D111DA">
            <w:pPr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>Критерии оценки</w:t>
            </w:r>
          </w:p>
        </w:tc>
        <w:tc>
          <w:tcPr>
            <w:tcW w:w="1508" w:type="pct"/>
            <w:shd w:val="clear" w:color="auto" w:fill="auto"/>
          </w:tcPr>
          <w:p w:rsidR="00D111DA" w:rsidRPr="00D111DA" w:rsidRDefault="00D111DA" w:rsidP="00D111DA">
            <w:pPr>
              <w:rPr>
                <w:b/>
                <w:bCs/>
                <w:i/>
              </w:rPr>
            </w:pPr>
            <w:r w:rsidRPr="00D111DA">
              <w:rPr>
                <w:b/>
                <w:bCs/>
                <w:i/>
              </w:rPr>
              <w:t>Формы и методы оценки</w:t>
            </w:r>
          </w:p>
        </w:tc>
      </w:tr>
      <w:tr w:rsidR="00D111DA" w:rsidRPr="00D111DA" w:rsidTr="0084141D">
        <w:tc>
          <w:tcPr>
            <w:tcW w:w="1912" w:type="pct"/>
            <w:shd w:val="clear" w:color="auto" w:fill="auto"/>
          </w:tcPr>
          <w:p w:rsidR="00D111DA" w:rsidRDefault="000C6B69" w:rsidP="00661080">
            <w:r>
              <w:t>Знание:</w:t>
            </w:r>
          </w:p>
          <w:p w:rsidR="00740DCC" w:rsidRPr="00C410C7" w:rsidRDefault="00740DCC" w:rsidP="00740DCC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C410C7">
              <w:rPr>
                <w:rFonts w:eastAsia="Calibri"/>
              </w:rPr>
              <w:t>-законы и иные нормативные правовые акты, содержащие государственные нормативные требования охраны труда, распространяющиеся на деятельность организации;</w:t>
            </w:r>
          </w:p>
          <w:p w:rsidR="00740DCC" w:rsidRPr="00C410C7" w:rsidRDefault="00740DCC" w:rsidP="00740DCC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C410C7">
              <w:rPr>
                <w:rFonts w:eastAsia="Calibri"/>
              </w:rPr>
              <w:t xml:space="preserve">-обязанности работников в области охраны труда; </w:t>
            </w:r>
          </w:p>
          <w:p w:rsidR="00740DCC" w:rsidRPr="00C410C7" w:rsidRDefault="00740DCC" w:rsidP="00740DCC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C410C7">
              <w:rPr>
                <w:rFonts w:eastAsia="Calibri"/>
              </w:rPr>
              <w:t>-фактические или потенциальные последствия собственной деятельности (или бездействия) и их влияние на уровень безопасности труда;</w:t>
            </w:r>
          </w:p>
          <w:p w:rsidR="00740DCC" w:rsidRPr="00C410C7" w:rsidRDefault="00740DCC" w:rsidP="00740DCC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C410C7">
              <w:rPr>
                <w:rFonts w:eastAsia="Calibri"/>
              </w:rPr>
              <w:t>-возможные последствия несоблюдения технологических процессов и производственных инструкций подчиненными работниками (персоналом);</w:t>
            </w:r>
          </w:p>
          <w:p w:rsidR="00740DCC" w:rsidRPr="00C410C7" w:rsidRDefault="00740DCC" w:rsidP="00740DCC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C410C7">
              <w:rPr>
                <w:rFonts w:eastAsia="Calibri"/>
              </w:rPr>
              <w:t xml:space="preserve">-порядок и периодичность </w:t>
            </w:r>
            <w:r>
              <w:rPr>
                <w:rFonts w:eastAsia="Calibri"/>
              </w:rPr>
              <w:t>инструктажей по охране труда и технике безопасности</w:t>
            </w:r>
            <w:r w:rsidRPr="00C410C7">
              <w:rPr>
                <w:rFonts w:eastAsia="Calibri"/>
              </w:rPr>
              <w:t>;</w:t>
            </w:r>
          </w:p>
          <w:p w:rsidR="000C6B69" w:rsidRPr="00740DCC" w:rsidRDefault="00740DCC" w:rsidP="00740DCC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C410C7">
              <w:rPr>
                <w:rFonts w:eastAsia="Calibri"/>
              </w:rPr>
              <w:t>-порядок хранения и использования средств коллективной и индивидуальной защиты</w:t>
            </w:r>
          </w:p>
        </w:tc>
        <w:tc>
          <w:tcPr>
            <w:tcW w:w="1580" w:type="pct"/>
            <w:shd w:val="clear" w:color="auto" w:fill="auto"/>
          </w:tcPr>
          <w:p w:rsidR="001D70A9" w:rsidRDefault="001D70A9" w:rsidP="001D70A9">
            <w:pPr>
              <w:rPr>
                <w:i/>
              </w:rPr>
            </w:pPr>
            <w:r>
              <w:rPr>
                <w:i/>
              </w:rPr>
              <w:t>Полнота ответов, точность формулировок, не менее 70% правильных ответов.</w:t>
            </w:r>
          </w:p>
          <w:p w:rsidR="001D70A9" w:rsidRDefault="001D70A9" w:rsidP="001D70A9">
            <w:pPr>
              <w:rPr>
                <w:i/>
              </w:rPr>
            </w:pPr>
            <w:r>
              <w:rPr>
                <w:i/>
              </w:rPr>
              <w:t xml:space="preserve">Не менее </w:t>
            </w:r>
            <w:r w:rsidRPr="00F84875">
              <w:rPr>
                <w:i/>
              </w:rPr>
              <w:t>75% правильных ответов</w:t>
            </w:r>
            <w:r>
              <w:rPr>
                <w:i/>
              </w:rPr>
              <w:t>.</w:t>
            </w:r>
          </w:p>
          <w:p w:rsidR="001D70A9" w:rsidRDefault="001D70A9" w:rsidP="001D70A9">
            <w:pPr>
              <w:rPr>
                <w:i/>
              </w:rPr>
            </w:pPr>
            <w:r>
              <w:rPr>
                <w:i/>
              </w:rPr>
              <w:t xml:space="preserve">Актуальность темы, адекватность результатов поставленным целям, </w:t>
            </w:r>
          </w:p>
          <w:p w:rsidR="001D70A9" w:rsidRDefault="001D70A9" w:rsidP="001D70A9">
            <w:pPr>
              <w:rPr>
                <w:i/>
              </w:rPr>
            </w:pPr>
            <w:r>
              <w:rPr>
                <w:i/>
              </w:rPr>
              <w:t>полнота ответов, точность формулировок, адекватность применения профессиональной терминологии</w:t>
            </w:r>
          </w:p>
          <w:p w:rsidR="001D70A9" w:rsidRDefault="001D70A9" w:rsidP="001D70A9">
            <w:pPr>
              <w:rPr>
                <w:i/>
              </w:rPr>
            </w:pPr>
            <w:r>
              <w:rPr>
                <w:i/>
              </w:rPr>
              <w:t>Полнота ответов, точность формулировок, не менее 70% правильных ответов.</w:t>
            </w:r>
          </w:p>
          <w:p w:rsidR="00D111DA" w:rsidRPr="00D111DA" w:rsidRDefault="001D70A9" w:rsidP="001D70A9">
            <w:pPr>
              <w:rPr>
                <w:bCs/>
                <w:i/>
              </w:rPr>
            </w:pPr>
            <w:r>
              <w:rPr>
                <w:i/>
              </w:rPr>
              <w:t xml:space="preserve">Не менее </w:t>
            </w:r>
            <w:r w:rsidRPr="00F84875">
              <w:rPr>
                <w:i/>
              </w:rPr>
              <w:t>75% правильных ответов</w:t>
            </w:r>
          </w:p>
        </w:tc>
        <w:tc>
          <w:tcPr>
            <w:tcW w:w="1508" w:type="pct"/>
            <w:shd w:val="clear" w:color="auto" w:fill="auto"/>
          </w:tcPr>
          <w:p w:rsidR="001D70A9" w:rsidRPr="00F94841" w:rsidRDefault="001D70A9" w:rsidP="001D70A9">
            <w:pPr>
              <w:rPr>
                <w:b/>
                <w:i/>
              </w:rPr>
            </w:pPr>
            <w:r w:rsidRPr="00F94841">
              <w:rPr>
                <w:b/>
                <w:i/>
              </w:rPr>
              <w:t>Текущий контроль</w:t>
            </w:r>
          </w:p>
          <w:p w:rsidR="001D70A9" w:rsidRPr="00F94841" w:rsidRDefault="001D70A9" w:rsidP="001D70A9">
            <w:pPr>
              <w:rPr>
                <w:b/>
                <w:i/>
              </w:rPr>
            </w:pPr>
            <w:r w:rsidRPr="00F94841">
              <w:rPr>
                <w:b/>
                <w:i/>
              </w:rPr>
              <w:t>при провдении:</w:t>
            </w:r>
          </w:p>
          <w:p w:rsidR="001D70A9" w:rsidRPr="00F94841" w:rsidRDefault="001D70A9" w:rsidP="001D70A9">
            <w:pPr>
              <w:rPr>
                <w:i/>
              </w:rPr>
            </w:pPr>
            <w:r w:rsidRPr="00F94841">
              <w:rPr>
                <w:i/>
              </w:rPr>
              <w:t>-письменного/устного опроса;</w:t>
            </w:r>
          </w:p>
          <w:p w:rsidR="001D70A9" w:rsidRPr="00F94841" w:rsidRDefault="001D70A9" w:rsidP="001D70A9">
            <w:pPr>
              <w:rPr>
                <w:i/>
              </w:rPr>
            </w:pPr>
            <w:r w:rsidRPr="00F94841">
              <w:rPr>
                <w:i/>
              </w:rPr>
              <w:t>-тестирования;</w:t>
            </w:r>
          </w:p>
          <w:p w:rsidR="001D70A9" w:rsidRPr="00F94841" w:rsidRDefault="001D70A9" w:rsidP="001D70A9">
            <w:pPr>
              <w:rPr>
                <w:i/>
              </w:rPr>
            </w:pPr>
            <w:r w:rsidRPr="00F94841">
              <w:rPr>
                <w:i/>
              </w:rPr>
              <w:t>-оценки результатов внеаудиторной (самостоятельной) работы (докладов, рефератов, теоретической части проектов, учебных исследований и т.д.)</w:t>
            </w:r>
          </w:p>
          <w:p w:rsidR="001D70A9" w:rsidRPr="00F94841" w:rsidRDefault="001D70A9" w:rsidP="001D70A9">
            <w:pPr>
              <w:rPr>
                <w:i/>
              </w:rPr>
            </w:pPr>
            <w:r w:rsidRPr="00F94841">
              <w:rPr>
                <w:b/>
                <w:i/>
              </w:rPr>
              <w:t>Промежуточная аттестация</w:t>
            </w:r>
          </w:p>
          <w:p w:rsidR="001D70A9" w:rsidRPr="00F94841" w:rsidRDefault="001D70A9" w:rsidP="001D70A9">
            <w:pPr>
              <w:rPr>
                <w:i/>
              </w:rPr>
            </w:pPr>
            <w:r w:rsidRPr="00F94841">
              <w:rPr>
                <w:i/>
              </w:rPr>
              <w:t xml:space="preserve">в форме дифференцированного зачета/ экзамена по МДК в виде: </w:t>
            </w:r>
          </w:p>
          <w:p w:rsidR="001D70A9" w:rsidRPr="00F94841" w:rsidRDefault="001D70A9" w:rsidP="001D70A9">
            <w:pPr>
              <w:rPr>
                <w:i/>
              </w:rPr>
            </w:pPr>
            <w:r w:rsidRPr="00F94841">
              <w:rPr>
                <w:i/>
              </w:rPr>
              <w:t xml:space="preserve">-письменных/ устных ответов, </w:t>
            </w:r>
          </w:p>
          <w:p w:rsidR="001D70A9" w:rsidRPr="00F94841" w:rsidRDefault="001D70A9" w:rsidP="001D70A9">
            <w:pPr>
              <w:rPr>
                <w:i/>
              </w:rPr>
            </w:pPr>
            <w:r w:rsidRPr="00F94841">
              <w:rPr>
                <w:i/>
              </w:rPr>
              <w:t>-тестирования.</w:t>
            </w:r>
          </w:p>
          <w:p w:rsidR="00D111DA" w:rsidRPr="00F94841" w:rsidRDefault="001D70A9" w:rsidP="00661080">
            <w:pPr>
              <w:rPr>
                <w:bCs/>
                <w:i/>
              </w:rPr>
            </w:pPr>
            <w:r w:rsidRPr="00F94841">
              <w:rPr>
                <w:b/>
                <w:i/>
              </w:rPr>
              <w:t>Итоговый контроль</w:t>
            </w:r>
          </w:p>
        </w:tc>
      </w:tr>
      <w:tr w:rsidR="00C85F99" w:rsidRPr="00D111DA" w:rsidTr="0084141D">
        <w:tc>
          <w:tcPr>
            <w:tcW w:w="1912" w:type="pct"/>
            <w:shd w:val="clear" w:color="auto" w:fill="auto"/>
          </w:tcPr>
          <w:p w:rsidR="000C6B69" w:rsidRDefault="000C6B69" w:rsidP="0066108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Умения:</w:t>
            </w:r>
          </w:p>
          <w:p w:rsidR="000C6B69" w:rsidRPr="001D53A7" w:rsidRDefault="000C6B69" w:rsidP="000C6B6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contextualSpacing/>
              <w:jc w:val="both"/>
              <w:rPr>
                <w:color w:val="000000"/>
              </w:rPr>
            </w:pPr>
            <w:r w:rsidRPr="001D53A7">
              <w:rPr>
                <w:color w:val="000000"/>
              </w:rPr>
              <w:t xml:space="preserve">     </w:t>
            </w:r>
          </w:p>
          <w:p w:rsidR="00740DCC" w:rsidRPr="00C410C7" w:rsidRDefault="00740DCC" w:rsidP="00740DCC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C410C7">
              <w:rPr>
                <w:rFonts w:eastAsia="Calibri"/>
              </w:rPr>
              <w:t>-выявлять опасные и вредные производственные  факторы и соответствующие им риски, связанные с прошлыми, настоящими или планируемыми видами профессиональной деятельности;</w:t>
            </w:r>
          </w:p>
          <w:p w:rsidR="00740DCC" w:rsidRPr="00C410C7" w:rsidRDefault="00740DCC" w:rsidP="00740DCC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C410C7">
              <w:rPr>
                <w:rFonts w:eastAsia="Calibri"/>
              </w:rPr>
              <w:t xml:space="preserve">-использовать средства коллективной и </w:t>
            </w:r>
            <w:r w:rsidRPr="00C410C7">
              <w:rPr>
                <w:rFonts w:eastAsia="Calibri"/>
              </w:rPr>
              <w:lastRenderedPageBreak/>
              <w:t xml:space="preserve">индивидуальной защиты в соответствии с характером выполняемой профессиональной деятельности; </w:t>
            </w:r>
          </w:p>
          <w:p w:rsidR="00740DCC" w:rsidRPr="00C410C7" w:rsidRDefault="00740DCC" w:rsidP="00740DCC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C410C7">
              <w:rPr>
                <w:rFonts w:eastAsia="Calibri"/>
              </w:rPr>
              <w:t>-участвовать в аттестации рабочих мест по условиям труда, в т. ч. оценивать условия труда и уровень травмобезопасности;</w:t>
            </w:r>
          </w:p>
          <w:p w:rsidR="00740DCC" w:rsidRPr="00C410C7" w:rsidRDefault="00740DCC" w:rsidP="00740DCC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C410C7">
              <w:rPr>
                <w:rFonts w:eastAsia="Calibri"/>
              </w:rPr>
              <w:t xml:space="preserve">-проводить вводный инструктаж </w:t>
            </w:r>
            <w:r>
              <w:rPr>
                <w:rFonts w:eastAsia="Calibri"/>
              </w:rPr>
              <w:t>помощника повара (кондитера)</w:t>
            </w:r>
            <w:r w:rsidRPr="00C410C7">
              <w:rPr>
                <w:rFonts w:eastAsia="Calibri"/>
              </w:rPr>
              <w:t xml:space="preserve">, инструктировать их по вопросам техники безопасности на рабочем месте с учетом специфики выполняемых работ; </w:t>
            </w:r>
          </w:p>
          <w:p w:rsidR="00C85F99" w:rsidRPr="00740DCC" w:rsidRDefault="00740DCC" w:rsidP="00740DCC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  <w:r w:rsidRPr="00C410C7">
              <w:rPr>
                <w:rFonts w:eastAsia="Calibri"/>
              </w:rPr>
              <w:t>-вырабатывать и контролировать навыки, необходимые для достижения требу</w:t>
            </w:r>
            <w:r>
              <w:rPr>
                <w:rFonts w:eastAsia="Calibri"/>
              </w:rPr>
              <w:t>емого уровня безопасности труда</w:t>
            </w:r>
          </w:p>
        </w:tc>
        <w:tc>
          <w:tcPr>
            <w:tcW w:w="1580" w:type="pct"/>
            <w:shd w:val="clear" w:color="auto" w:fill="auto"/>
          </w:tcPr>
          <w:p w:rsidR="001D70A9" w:rsidRDefault="001D70A9" w:rsidP="001D70A9">
            <w:pPr>
              <w:rPr>
                <w:i/>
              </w:rPr>
            </w:pPr>
            <w:r>
              <w:rPr>
                <w:i/>
              </w:rPr>
              <w:lastRenderedPageBreak/>
              <w:t>Правильность, полнота выполнения заданий, точность формулировок, точность расчетов, соответствие требованиям</w:t>
            </w:r>
          </w:p>
          <w:p w:rsidR="001D70A9" w:rsidRDefault="001D70A9" w:rsidP="001D70A9">
            <w:pPr>
              <w:rPr>
                <w:i/>
              </w:rPr>
            </w:pPr>
            <w:r>
              <w:rPr>
                <w:i/>
              </w:rPr>
              <w:t xml:space="preserve">-Адекватность, оптимальность выбора способов действий, методов, техник, последовательностей действий и т.д. </w:t>
            </w:r>
          </w:p>
          <w:p w:rsidR="001D70A9" w:rsidRDefault="001D70A9" w:rsidP="001D70A9">
            <w:pPr>
              <w:rPr>
                <w:i/>
              </w:rPr>
            </w:pPr>
            <w:r>
              <w:rPr>
                <w:i/>
              </w:rPr>
              <w:t>-Точность оценки</w:t>
            </w:r>
          </w:p>
          <w:p w:rsidR="001D70A9" w:rsidRDefault="001D70A9" w:rsidP="001D70A9">
            <w:pPr>
              <w:rPr>
                <w:i/>
              </w:rPr>
            </w:pPr>
            <w:r>
              <w:rPr>
                <w:i/>
              </w:rPr>
              <w:lastRenderedPageBreak/>
              <w:t xml:space="preserve">-Соответствие требованиям инструкций, регламентов </w:t>
            </w:r>
          </w:p>
          <w:p w:rsidR="001D70A9" w:rsidRDefault="001D70A9" w:rsidP="001D70A9">
            <w:pPr>
              <w:rPr>
                <w:i/>
              </w:rPr>
            </w:pPr>
            <w:r>
              <w:rPr>
                <w:i/>
              </w:rPr>
              <w:t>-Рациональность действий  и т.д.</w:t>
            </w:r>
          </w:p>
          <w:p w:rsidR="001D70A9" w:rsidRDefault="001D70A9" w:rsidP="001D70A9">
            <w:pPr>
              <w:rPr>
                <w:i/>
              </w:rPr>
            </w:pPr>
            <w:r>
              <w:rPr>
                <w:i/>
              </w:rPr>
              <w:t xml:space="preserve">-Адекватность, оптимальность выбора способов действий, методов, техник, последовательностей действий и т.д. </w:t>
            </w:r>
          </w:p>
          <w:p w:rsidR="001D70A9" w:rsidRDefault="001D70A9" w:rsidP="001D70A9">
            <w:pPr>
              <w:rPr>
                <w:i/>
              </w:rPr>
            </w:pPr>
            <w:r>
              <w:rPr>
                <w:i/>
              </w:rPr>
              <w:t>-Точность оценки</w:t>
            </w:r>
          </w:p>
          <w:p w:rsidR="001D70A9" w:rsidRDefault="001D70A9" w:rsidP="001D70A9">
            <w:pPr>
              <w:rPr>
                <w:i/>
              </w:rPr>
            </w:pPr>
            <w:r>
              <w:rPr>
                <w:i/>
              </w:rPr>
              <w:t xml:space="preserve">-Соответствие требованиям инструкций, регламентов </w:t>
            </w:r>
          </w:p>
          <w:p w:rsidR="001D70A9" w:rsidRDefault="001D70A9" w:rsidP="001D70A9">
            <w:pPr>
              <w:rPr>
                <w:i/>
              </w:rPr>
            </w:pPr>
            <w:r>
              <w:rPr>
                <w:i/>
              </w:rPr>
              <w:t>-Рациональность действий  и т.д.</w:t>
            </w:r>
          </w:p>
          <w:p w:rsidR="00C85F99" w:rsidRPr="00D111DA" w:rsidRDefault="001D70A9" w:rsidP="001D70A9">
            <w:pPr>
              <w:rPr>
                <w:bCs/>
                <w:i/>
              </w:rPr>
            </w:pPr>
            <w:r>
              <w:rPr>
                <w:i/>
              </w:rPr>
              <w:t>Правильное выполнение заданий в полном объеме</w:t>
            </w:r>
          </w:p>
        </w:tc>
        <w:tc>
          <w:tcPr>
            <w:tcW w:w="1508" w:type="pct"/>
            <w:shd w:val="clear" w:color="auto" w:fill="auto"/>
          </w:tcPr>
          <w:p w:rsidR="001D70A9" w:rsidRPr="00F94841" w:rsidRDefault="001D70A9" w:rsidP="001D70A9">
            <w:pPr>
              <w:rPr>
                <w:i/>
              </w:rPr>
            </w:pPr>
            <w:r w:rsidRPr="00F94841">
              <w:rPr>
                <w:b/>
                <w:i/>
              </w:rPr>
              <w:lastRenderedPageBreak/>
              <w:t>Текущий контроль:</w:t>
            </w:r>
          </w:p>
          <w:p w:rsidR="001D70A9" w:rsidRPr="00F94841" w:rsidRDefault="001D70A9" w:rsidP="001D70A9">
            <w:pPr>
              <w:rPr>
                <w:i/>
              </w:rPr>
            </w:pPr>
            <w:r w:rsidRPr="00F94841">
              <w:rPr>
                <w:i/>
              </w:rPr>
              <w:t>- защита отчетов по практическим/ лабора</w:t>
            </w:r>
            <w:r w:rsidR="00F94841">
              <w:rPr>
                <w:i/>
              </w:rPr>
              <w:t>т</w:t>
            </w:r>
            <w:r w:rsidRPr="00F94841">
              <w:rPr>
                <w:i/>
              </w:rPr>
              <w:t>орным занятиям;</w:t>
            </w:r>
          </w:p>
          <w:p w:rsidR="001D70A9" w:rsidRPr="00F94841" w:rsidRDefault="001D70A9" w:rsidP="001D70A9">
            <w:pPr>
              <w:rPr>
                <w:i/>
              </w:rPr>
            </w:pPr>
            <w:r w:rsidRPr="00F94841">
              <w:rPr>
                <w:i/>
              </w:rPr>
              <w:t>- оценка заданий для внеаудиторной (самостоятельной)  работы:</w:t>
            </w:r>
          </w:p>
          <w:p w:rsidR="001D70A9" w:rsidRPr="00F94841" w:rsidRDefault="001D70A9" w:rsidP="001D70A9">
            <w:pPr>
              <w:rPr>
                <w:i/>
              </w:rPr>
            </w:pPr>
            <w:r w:rsidRPr="00F94841">
              <w:rPr>
                <w:i/>
              </w:rPr>
              <w:t>презентаций, …..</w:t>
            </w:r>
          </w:p>
          <w:p w:rsidR="001D70A9" w:rsidRPr="00F94841" w:rsidRDefault="001D70A9" w:rsidP="001D70A9">
            <w:pPr>
              <w:rPr>
                <w:i/>
              </w:rPr>
            </w:pPr>
            <w:r w:rsidRPr="00F94841">
              <w:rPr>
                <w:i/>
              </w:rPr>
              <w:t xml:space="preserve">- экспертная оценка демонстрируемых умений, выполняемых действий в </w:t>
            </w:r>
            <w:r w:rsidRPr="00F94841">
              <w:rPr>
                <w:i/>
              </w:rPr>
              <w:lastRenderedPageBreak/>
              <w:t>процессе практических/лабораторных занятий</w:t>
            </w:r>
          </w:p>
          <w:p w:rsidR="001D70A9" w:rsidRPr="00F94841" w:rsidRDefault="001D70A9" w:rsidP="001D70A9">
            <w:pPr>
              <w:rPr>
                <w:i/>
              </w:rPr>
            </w:pPr>
            <w:r w:rsidRPr="00F94841">
              <w:rPr>
                <w:b/>
                <w:i/>
              </w:rPr>
              <w:t>Промежуточная аттестация</w:t>
            </w:r>
            <w:r w:rsidRPr="00F94841">
              <w:rPr>
                <w:i/>
              </w:rPr>
              <w:t>:</w:t>
            </w:r>
          </w:p>
          <w:p w:rsidR="001D70A9" w:rsidRPr="00F94841" w:rsidRDefault="001D70A9" w:rsidP="001D70A9">
            <w:pPr>
              <w:rPr>
                <w:b/>
                <w:i/>
              </w:rPr>
            </w:pPr>
            <w:r w:rsidRPr="00F94841">
              <w:rPr>
                <w:i/>
              </w:rPr>
              <w:t xml:space="preserve">- экспертная оценка выполнения практических заданий на зачете/экзамене </w:t>
            </w:r>
          </w:p>
          <w:p w:rsidR="00C85F99" w:rsidRPr="00F94841" w:rsidRDefault="00C85F99" w:rsidP="001D70A9">
            <w:pPr>
              <w:rPr>
                <w:bCs/>
                <w:i/>
              </w:rPr>
            </w:pPr>
          </w:p>
        </w:tc>
      </w:tr>
    </w:tbl>
    <w:p w:rsidR="00D111DA" w:rsidRDefault="00D111DA" w:rsidP="00D111DA">
      <w:pPr>
        <w:rPr>
          <w:b/>
          <w:i/>
        </w:rPr>
      </w:pPr>
    </w:p>
    <w:p w:rsidR="00D111DA" w:rsidRPr="00D111DA" w:rsidRDefault="00740DCC" w:rsidP="00740DCC">
      <w:pPr>
        <w:ind w:left="2269"/>
        <w:rPr>
          <w:b/>
          <w:i/>
        </w:rPr>
      </w:pPr>
      <w:r>
        <w:rPr>
          <w:b/>
          <w:i/>
        </w:rPr>
        <w:t xml:space="preserve">5. </w:t>
      </w:r>
      <w:r w:rsidR="00D111DA" w:rsidRPr="00D111DA">
        <w:rPr>
          <w:b/>
          <w:i/>
        </w:rPr>
        <w:t>Возможности использования программы в других ПООП</w:t>
      </w:r>
    </w:p>
    <w:p w:rsidR="00D111DA" w:rsidRPr="00D111DA" w:rsidRDefault="00D111DA" w:rsidP="00D111DA">
      <w:pPr>
        <w:rPr>
          <w:i/>
        </w:rPr>
      </w:pPr>
      <w:r w:rsidRPr="00D111DA">
        <w:rPr>
          <w:i/>
        </w:rPr>
        <w:t>Указываются наименования ПООП в которых есть данная дисциплина и по которым возможно использование данной программы.</w:t>
      </w:r>
    </w:p>
    <w:p w:rsidR="00FB2BB7" w:rsidRPr="00D111DA" w:rsidRDefault="00FB2BB7" w:rsidP="00D111DA">
      <w:pPr>
        <w:jc w:val="right"/>
      </w:pPr>
    </w:p>
    <w:sectPr w:rsidR="00FB2BB7" w:rsidRPr="00D111DA" w:rsidSect="0063649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1262" w:rsidRDefault="00241262" w:rsidP="00D111DA">
      <w:r>
        <w:separator/>
      </w:r>
    </w:p>
  </w:endnote>
  <w:endnote w:type="continuationSeparator" w:id="1">
    <w:p w:rsidR="00241262" w:rsidRDefault="00241262" w:rsidP="00D111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AD4" w:rsidRDefault="005E7AD4">
    <w:pPr>
      <w:pStyle w:val="a3"/>
      <w:jc w:val="right"/>
    </w:pPr>
  </w:p>
  <w:p w:rsidR="005E7AD4" w:rsidRDefault="005E7AD4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AD4" w:rsidRDefault="00B81BCC" w:rsidP="0084141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E7AD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E7AD4" w:rsidRDefault="005E7AD4" w:rsidP="0084141D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AD4" w:rsidRDefault="00B81BCC">
    <w:pPr>
      <w:pStyle w:val="a3"/>
      <w:jc w:val="right"/>
    </w:pPr>
    <w:fldSimple w:instr="PAGE   \* MERGEFORMAT">
      <w:r w:rsidR="00BA0AC7">
        <w:rPr>
          <w:noProof/>
        </w:rPr>
        <w:t>22</w:t>
      </w:r>
    </w:fldSimple>
  </w:p>
  <w:p w:rsidR="005E7AD4" w:rsidRDefault="005E7AD4" w:rsidP="0084141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1262" w:rsidRDefault="00241262" w:rsidP="00D111DA">
      <w:r>
        <w:separator/>
      </w:r>
    </w:p>
  </w:footnote>
  <w:footnote w:type="continuationSeparator" w:id="1">
    <w:p w:rsidR="00241262" w:rsidRDefault="00241262" w:rsidP="00D111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97D18"/>
    <w:multiLevelType w:val="hybridMultilevel"/>
    <w:tmpl w:val="110A1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A0A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13EC01E1"/>
    <w:multiLevelType w:val="hybridMultilevel"/>
    <w:tmpl w:val="5242060A"/>
    <w:lvl w:ilvl="0" w:tplc="9690BFBE">
      <w:start w:val="1"/>
      <w:numFmt w:val="decimal"/>
      <w:lvlText w:val="%1."/>
      <w:lvlJc w:val="left"/>
      <w:pPr>
        <w:ind w:left="55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4">
    <w:nsid w:val="15E821B8"/>
    <w:multiLevelType w:val="hybridMultilevel"/>
    <w:tmpl w:val="823CC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246E9D"/>
    <w:multiLevelType w:val="hybridMultilevel"/>
    <w:tmpl w:val="B66CCE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7A24E7"/>
    <w:multiLevelType w:val="hybridMultilevel"/>
    <w:tmpl w:val="74707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671276"/>
    <w:multiLevelType w:val="hybridMultilevel"/>
    <w:tmpl w:val="4456E3F2"/>
    <w:lvl w:ilvl="0" w:tplc="04190001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927C95"/>
    <w:multiLevelType w:val="hybridMultilevel"/>
    <w:tmpl w:val="434C0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791AED"/>
    <w:multiLevelType w:val="hybridMultilevel"/>
    <w:tmpl w:val="74707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AF26CF"/>
    <w:multiLevelType w:val="multilevel"/>
    <w:tmpl w:val="DB7A85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112183A"/>
    <w:multiLevelType w:val="hybridMultilevel"/>
    <w:tmpl w:val="0E18F55A"/>
    <w:lvl w:ilvl="0" w:tplc="D2D4A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1B02EDA"/>
    <w:multiLevelType w:val="hybridMultilevel"/>
    <w:tmpl w:val="16BC8188"/>
    <w:lvl w:ilvl="0" w:tplc="05B0B4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92977A8"/>
    <w:multiLevelType w:val="hybridMultilevel"/>
    <w:tmpl w:val="C748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9B424C"/>
    <w:multiLevelType w:val="hybridMultilevel"/>
    <w:tmpl w:val="12D4A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F51852"/>
    <w:multiLevelType w:val="hybridMultilevel"/>
    <w:tmpl w:val="F0A0DA36"/>
    <w:lvl w:ilvl="0" w:tplc="85C0A28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58BB3CF9"/>
    <w:multiLevelType w:val="hybridMultilevel"/>
    <w:tmpl w:val="C3EE1FBA"/>
    <w:lvl w:ilvl="0" w:tplc="04190001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2C9815E6" w:tentative="1">
      <w:start w:val="1"/>
      <w:numFmt w:val="lowerLetter"/>
      <w:lvlText w:val="%2."/>
      <w:lvlJc w:val="left"/>
      <w:pPr>
        <w:tabs>
          <w:tab w:val="num" w:pos="3349"/>
        </w:tabs>
        <w:ind w:left="3349" w:hanging="360"/>
      </w:pPr>
    </w:lvl>
    <w:lvl w:ilvl="2" w:tplc="64A6A7F2" w:tentative="1">
      <w:start w:val="1"/>
      <w:numFmt w:val="lowerRoman"/>
      <w:lvlText w:val="%3."/>
      <w:lvlJc w:val="right"/>
      <w:pPr>
        <w:tabs>
          <w:tab w:val="num" w:pos="4069"/>
        </w:tabs>
        <w:ind w:left="4069" w:hanging="180"/>
      </w:pPr>
    </w:lvl>
    <w:lvl w:ilvl="3" w:tplc="75B0778A" w:tentative="1">
      <w:start w:val="1"/>
      <w:numFmt w:val="decimal"/>
      <w:lvlText w:val="%4."/>
      <w:lvlJc w:val="left"/>
      <w:pPr>
        <w:tabs>
          <w:tab w:val="num" w:pos="4789"/>
        </w:tabs>
        <w:ind w:left="4789" w:hanging="360"/>
      </w:pPr>
    </w:lvl>
    <w:lvl w:ilvl="4" w:tplc="70E21CF6" w:tentative="1">
      <w:start w:val="1"/>
      <w:numFmt w:val="lowerLetter"/>
      <w:lvlText w:val="%5."/>
      <w:lvlJc w:val="left"/>
      <w:pPr>
        <w:tabs>
          <w:tab w:val="num" w:pos="5509"/>
        </w:tabs>
        <w:ind w:left="5509" w:hanging="360"/>
      </w:pPr>
    </w:lvl>
    <w:lvl w:ilvl="5" w:tplc="51D00B74" w:tentative="1">
      <w:start w:val="1"/>
      <w:numFmt w:val="lowerRoman"/>
      <w:lvlText w:val="%6."/>
      <w:lvlJc w:val="right"/>
      <w:pPr>
        <w:tabs>
          <w:tab w:val="num" w:pos="6229"/>
        </w:tabs>
        <w:ind w:left="6229" w:hanging="180"/>
      </w:pPr>
    </w:lvl>
    <w:lvl w:ilvl="6" w:tplc="B2BA2B12" w:tentative="1">
      <w:start w:val="1"/>
      <w:numFmt w:val="decimal"/>
      <w:lvlText w:val="%7."/>
      <w:lvlJc w:val="left"/>
      <w:pPr>
        <w:tabs>
          <w:tab w:val="num" w:pos="6949"/>
        </w:tabs>
        <w:ind w:left="6949" w:hanging="360"/>
      </w:pPr>
    </w:lvl>
    <w:lvl w:ilvl="7" w:tplc="B9243906" w:tentative="1">
      <w:start w:val="1"/>
      <w:numFmt w:val="lowerLetter"/>
      <w:lvlText w:val="%8."/>
      <w:lvlJc w:val="left"/>
      <w:pPr>
        <w:tabs>
          <w:tab w:val="num" w:pos="7669"/>
        </w:tabs>
        <w:ind w:left="7669" w:hanging="360"/>
      </w:pPr>
    </w:lvl>
    <w:lvl w:ilvl="8" w:tplc="FF260590" w:tentative="1">
      <w:start w:val="1"/>
      <w:numFmt w:val="lowerRoman"/>
      <w:lvlText w:val="%9."/>
      <w:lvlJc w:val="right"/>
      <w:pPr>
        <w:tabs>
          <w:tab w:val="num" w:pos="8389"/>
        </w:tabs>
        <w:ind w:left="8389" w:hanging="180"/>
      </w:pPr>
    </w:lvl>
  </w:abstractNum>
  <w:abstractNum w:abstractNumId="17">
    <w:nsid w:val="59D75D2F"/>
    <w:multiLevelType w:val="hybridMultilevel"/>
    <w:tmpl w:val="237A7BEE"/>
    <w:lvl w:ilvl="0" w:tplc="54A6B8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390821"/>
    <w:multiLevelType w:val="hybridMultilevel"/>
    <w:tmpl w:val="DFB229EE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C224E4D"/>
    <w:multiLevelType w:val="hybridMultilevel"/>
    <w:tmpl w:val="D5C21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5037AC"/>
    <w:multiLevelType w:val="hybridMultilevel"/>
    <w:tmpl w:val="A85A0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E65C5B"/>
    <w:multiLevelType w:val="hybridMultilevel"/>
    <w:tmpl w:val="64A8F7A0"/>
    <w:lvl w:ilvl="0" w:tplc="79F4F05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D34C1E"/>
    <w:multiLevelType w:val="hybridMultilevel"/>
    <w:tmpl w:val="65DAC6FA"/>
    <w:lvl w:ilvl="0" w:tplc="CEAE7FCE">
      <w:start w:val="1"/>
      <w:numFmt w:val="decimal"/>
      <w:lvlText w:val="%1."/>
      <w:lvlJc w:val="left"/>
      <w:pPr>
        <w:ind w:left="720" w:hanging="360"/>
      </w:pPr>
      <w:rPr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0804B7"/>
    <w:multiLevelType w:val="hybridMultilevel"/>
    <w:tmpl w:val="5546C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C21388"/>
    <w:multiLevelType w:val="hybridMultilevel"/>
    <w:tmpl w:val="1282580A"/>
    <w:lvl w:ilvl="0" w:tplc="F454D7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CC51156"/>
    <w:multiLevelType w:val="hybridMultilevel"/>
    <w:tmpl w:val="59186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B51419"/>
    <w:multiLevelType w:val="multilevel"/>
    <w:tmpl w:val="D8B08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7">
    <w:nsid w:val="715E6642"/>
    <w:multiLevelType w:val="hybridMultilevel"/>
    <w:tmpl w:val="65DAC6FA"/>
    <w:lvl w:ilvl="0" w:tplc="CEAE7FCE">
      <w:start w:val="1"/>
      <w:numFmt w:val="decimal"/>
      <w:lvlText w:val="%1."/>
      <w:lvlJc w:val="left"/>
      <w:pPr>
        <w:ind w:left="720" w:hanging="360"/>
      </w:pPr>
      <w:rPr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64472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7CAA5EB2"/>
    <w:multiLevelType w:val="hybridMultilevel"/>
    <w:tmpl w:val="74707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5F6754"/>
    <w:multiLevelType w:val="hybridMultilevel"/>
    <w:tmpl w:val="22347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11"/>
  </w:num>
  <w:num w:numId="5">
    <w:abstractNumId w:val="5"/>
  </w:num>
  <w:num w:numId="6">
    <w:abstractNumId w:val="26"/>
  </w:num>
  <w:num w:numId="7">
    <w:abstractNumId w:val="1"/>
  </w:num>
  <w:num w:numId="8">
    <w:abstractNumId w:val="28"/>
  </w:num>
  <w:num w:numId="9">
    <w:abstractNumId w:val="10"/>
  </w:num>
  <w:num w:numId="10">
    <w:abstractNumId w:val="24"/>
  </w:num>
  <w:num w:numId="11">
    <w:abstractNumId w:val="12"/>
  </w:num>
  <w:num w:numId="12">
    <w:abstractNumId w:val="30"/>
  </w:num>
  <w:num w:numId="13">
    <w:abstractNumId w:val="20"/>
  </w:num>
  <w:num w:numId="14">
    <w:abstractNumId w:val="9"/>
  </w:num>
  <w:num w:numId="15">
    <w:abstractNumId w:val="21"/>
  </w:num>
  <w:num w:numId="16">
    <w:abstractNumId w:val="0"/>
  </w:num>
  <w:num w:numId="17">
    <w:abstractNumId w:val="25"/>
  </w:num>
  <w:num w:numId="18">
    <w:abstractNumId w:val="8"/>
  </w:num>
  <w:num w:numId="19">
    <w:abstractNumId w:val="29"/>
  </w:num>
  <w:num w:numId="20">
    <w:abstractNumId w:val="6"/>
  </w:num>
  <w:num w:numId="21">
    <w:abstractNumId w:val="17"/>
  </w:num>
  <w:num w:numId="22">
    <w:abstractNumId w:val="14"/>
  </w:num>
  <w:num w:numId="23">
    <w:abstractNumId w:val="23"/>
  </w:num>
  <w:num w:numId="24">
    <w:abstractNumId w:val="15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3"/>
  </w:num>
  <w:num w:numId="28">
    <w:abstractNumId w:val="4"/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  <w:num w:numId="31">
    <w:abstractNumId w:val="19"/>
  </w:num>
  <w:num w:numId="32">
    <w:abstractNumId w:val="27"/>
  </w:num>
  <w:num w:numId="3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11DA"/>
    <w:rsid w:val="000251F4"/>
    <w:rsid w:val="00030154"/>
    <w:rsid w:val="000507C3"/>
    <w:rsid w:val="00051A14"/>
    <w:rsid w:val="000628DF"/>
    <w:rsid w:val="00073895"/>
    <w:rsid w:val="00076DF1"/>
    <w:rsid w:val="00083B95"/>
    <w:rsid w:val="000B4C86"/>
    <w:rsid w:val="000C6B69"/>
    <w:rsid w:val="000F24AD"/>
    <w:rsid w:val="000F3935"/>
    <w:rsid w:val="00114522"/>
    <w:rsid w:val="00114E16"/>
    <w:rsid w:val="001323FF"/>
    <w:rsid w:val="0013532B"/>
    <w:rsid w:val="0015035C"/>
    <w:rsid w:val="0017028C"/>
    <w:rsid w:val="00192D93"/>
    <w:rsid w:val="00195B74"/>
    <w:rsid w:val="001A3BF6"/>
    <w:rsid w:val="001A4DE5"/>
    <w:rsid w:val="001D53A7"/>
    <w:rsid w:val="001D6950"/>
    <w:rsid w:val="001D70A9"/>
    <w:rsid w:val="001E1CEE"/>
    <w:rsid w:val="001F4A85"/>
    <w:rsid w:val="00205F2E"/>
    <w:rsid w:val="002071E5"/>
    <w:rsid w:val="00216236"/>
    <w:rsid w:val="00226C36"/>
    <w:rsid w:val="0023039C"/>
    <w:rsid w:val="00241262"/>
    <w:rsid w:val="00290856"/>
    <w:rsid w:val="002A6687"/>
    <w:rsid w:val="002D41A9"/>
    <w:rsid w:val="002F2FF9"/>
    <w:rsid w:val="002F5637"/>
    <w:rsid w:val="00326722"/>
    <w:rsid w:val="00337FB9"/>
    <w:rsid w:val="003510C9"/>
    <w:rsid w:val="003551EF"/>
    <w:rsid w:val="003618F5"/>
    <w:rsid w:val="00377D5D"/>
    <w:rsid w:val="00380AC4"/>
    <w:rsid w:val="00383439"/>
    <w:rsid w:val="0038697F"/>
    <w:rsid w:val="00391D1C"/>
    <w:rsid w:val="003A4EA8"/>
    <w:rsid w:val="003C20C6"/>
    <w:rsid w:val="003E3120"/>
    <w:rsid w:val="003E67A8"/>
    <w:rsid w:val="003E6938"/>
    <w:rsid w:val="003F5292"/>
    <w:rsid w:val="00400676"/>
    <w:rsid w:val="0044761C"/>
    <w:rsid w:val="00453B59"/>
    <w:rsid w:val="0046567E"/>
    <w:rsid w:val="00485E6D"/>
    <w:rsid w:val="00487BE5"/>
    <w:rsid w:val="004A2DFE"/>
    <w:rsid w:val="004C20CB"/>
    <w:rsid w:val="004D065A"/>
    <w:rsid w:val="004D39B6"/>
    <w:rsid w:val="004E0445"/>
    <w:rsid w:val="004E45ED"/>
    <w:rsid w:val="004F2374"/>
    <w:rsid w:val="00513DC3"/>
    <w:rsid w:val="00514D09"/>
    <w:rsid w:val="00547E58"/>
    <w:rsid w:val="005832D6"/>
    <w:rsid w:val="005B2117"/>
    <w:rsid w:val="005E0F5E"/>
    <w:rsid w:val="005E7AD4"/>
    <w:rsid w:val="005E7F88"/>
    <w:rsid w:val="005F029C"/>
    <w:rsid w:val="0063649B"/>
    <w:rsid w:val="00641761"/>
    <w:rsid w:val="00661080"/>
    <w:rsid w:val="00667F46"/>
    <w:rsid w:val="00674772"/>
    <w:rsid w:val="006759E2"/>
    <w:rsid w:val="00677F69"/>
    <w:rsid w:val="00692CAF"/>
    <w:rsid w:val="00692F9C"/>
    <w:rsid w:val="006B20F4"/>
    <w:rsid w:val="006B4BB6"/>
    <w:rsid w:val="006B70B3"/>
    <w:rsid w:val="006D1ED9"/>
    <w:rsid w:val="006D5688"/>
    <w:rsid w:val="006F3B1E"/>
    <w:rsid w:val="00724E55"/>
    <w:rsid w:val="0073263E"/>
    <w:rsid w:val="00740DCC"/>
    <w:rsid w:val="0075378E"/>
    <w:rsid w:val="00754749"/>
    <w:rsid w:val="00775107"/>
    <w:rsid w:val="00776AEB"/>
    <w:rsid w:val="00780BC4"/>
    <w:rsid w:val="00784494"/>
    <w:rsid w:val="0078726C"/>
    <w:rsid w:val="00792683"/>
    <w:rsid w:val="00792758"/>
    <w:rsid w:val="00793880"/>
    <w:rsid w:val="007C3DAF"/>
    <w:rsid w:val="007E0106"/>
    <w:rsid w:val="007E0E03"/>
    <w:rsid w:val="007E7E16"/>
    <w:rsid w:val="00802629"/>
    <w:rsid w:val="00806DBE"/>
    <w:rsid w:val="008254EA"/>
    <w:rsid w:val="008310E9"/>
    <w:rsid w:val="0084141D"/>
    <w:rsid w:val="00842505"/>
    <w:rsid w:val="0084463F"/>
    <w:rsid w:val="008609FA"/>
    <w:rsid w:val="008647E8"/>
    <w:rsid w:val="0086493A"/>
    <w:rsid w:val="008700EA"/>
    <w:rsid w:val="008778DF"/>
    <w:rsid w:val="0088321B"/>
    <w:rsid w:val="008A3E08"/>
    <w:rsid w:val="008E4457"/>
    <w:rsid w:val="008F54AB"/>
    <w:rsid w:val="0091502D"/>
    <w:rsid w:val="00916226"/>
    <w:rsid w:val="0093313A"/>
    <w:rsid w:val="00951C27"/>
    <w:rsid w:val="0095341F"/>
    <w:rsid w:val="00987454"/>
    <w:rsid w:val="00987AB6"/>
    <w:rsid w:val="009B5B57"/>
    <w:rsid w:val="009B7052"/>
    <w:rsid w:val="009E055F"/>
    <w:rsid w:val="009E5BC4"/>
    <w:rsid w:val="00A12A86"/>
    <w:rsid w:val="00A17D2D"/>
    <w:rsid w:val="00A42A16"/>
    <w:rsid w:val="00A43153"/>
    <w:rsid w:val="00A437EC"/>
    <w:rsid w:val="00A559DB"/>
    <w:rsid w:val="00A56E22"/>
    <w:rsid w:val="00A72ABD"/>
    <w:rsid w:val="00A94804"/>
    <w:rsid w:val="00A96AC3"/>
    <w:rsid w:val="00AA7CBB"/>
    <w:rsid w:val="00AB7D1D"/>
    <w:rsid w:val="00AC42F5"/>
    <w:rsid w:val="00AC70F7"/>
    <w:rsid w:val="00AE7B4A"/>
    <w:rsid w:val="00AF42D2"/>
    <w:rsid w:val="00B01217"/>
    <w:rsid w:val="00B01A9E"/>
    <w:rsid w:val="00B81BCC"/>
    <w:rsid w:val="00B844A5"/>
    <w:rsid w:val="00BA0AC7"/>
    <w:rsid w:val="00BA158E"/>
    <w:rsid w:val="00BA486C"/>
    <w:rsid w:val="00BD6CF7"/>
    <w:rsid w:val="00C00186"/>
    <w:rsid w:val="00C06C5B"/>
    <w:rsid w:val="00C13969"/>
    <w:rsid w:val="00C30E3F"/>
    <w:rsid w:val="00C33EA1"/>
    <w:rsid w:val="00C3568C"/>
    <w:rsid w:val="00C410C7"/>
    <w:rsid w:val="00C55DFB"/>
    <w:rsid w:val="00C57787"/>
    <w:rsid w:val="00C85F99"/>
    <w:rsid w:val="00C910DC"/>
    <w:rsid w:val="00CD01D8"/>
    <w:rsid w:val="00CD3CA9"/>
    <w:rsid w:val="00CF0720"/>
    <w:rsid w:val="00D01B0F"/>
    <w:rsid w:val="00D0428A"/>
    <w:rsid w:val="00D111DA"/>
    <w:rsid w:val="00D344D7"/>
    <w:rsid w:val="00D37349"/>
    <w:rsid w:val="00D46157"/>
    <w:rsid w:val="00D83913"/>
    <w:rsid w:val="00D90BDE"/>
    <w:rsid w:val="00D95A65"/>
    <w:rsid w:val="00D95EBC"/>
    <w:rsid w:val="00DC3526"/>
    <w:rsid w:val="00DD6A06"/>
    <w:rsid w:val="00DE63C2"/>
    <w:rsid w:val="00E0264C"/>
    <w:rsid w:val="00E308DD"/>
    <w:rsid w:val="00E36D1B"/>
    <w:rsid w:val="00E44C76"/>
    <w:rsid w:val="00E50025"/>
    <w:rsid w:val="00E9567B"/>
    <w:rsid w:val="00EB2F3B"/>
    <w:rsid w:val="00EB61D7"/>
    <w:rsid w:val="00EB6A23"/>
    <w:rsid w:val="00EC063C"/>
    <w:rsid w:val="00ED38EB"/>
    <w:rsid w:val="00ED5DDF"/>
    <w:rsid w:val="00EF3F57"/>
    <w:rsid w:val="00F02A49"/>
    <w:rsid w:val="00F26923"/>
    <w:rsid w:val="00F46805"/>
    <w:rsid w:val="00F47962"/>
    <w:rsid w:val="00F844B3"/>
    <w:rsid w:val="00F87ED5"/>
    <w:rsid w:val="00F94841"/>
    <w:rsid w:val="00FB2BB7"/>
    <w:rsid w:val="00FC174C"/>
    <w:rsid w:val="00FD565E"/>
    <w:rsid w:val="00FE2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9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269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839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rsid w:val="00D111DA"/>
    <w:pPr>
      <w:tabs>
        <w:tab w:val="center" w:pos="4677"/>
        <w:tab w:val="right" w:pos="9355"/>
      </w:tabs>
      <w:spacing w:before="120" w:after="120"/>
    </w:p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D111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111DA"/>
  </w:style>
  <w:style w:type="paragraph" w:styleId="a6">
    <w:name w:val="footnote text"/>
    <w:basedOn w:val="a"/>
    <w:link w:val="a7"/>
    <w:uiPriority w:val="99"/>
    <w:rsid w:val="00D111DA"/>
    <w:rPr>
      <w:sz w:val="20"/>
      <w:szCs w:val="20"/>
      <w:lang w:val="en-US"/>
    </w:rPr>
  </w:style>
  <w:style w:type="character" w:customStyle="1" w:styleId="a7">
    <w:name w:val="Текст сноски Знак"/>
    <w:basedOn w:val="a0"/>
    <w:link w:val="a6"/>
    <w:uiPriority w:val="99"/>
    <w:rsid w:val="00D111D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uiPriority w:val="99"/>
    <w:rsid w:val="00D111DA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D111D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111DA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674772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C85F99"/>
    <w:pPr>
      <w:ind w:left="720"/>
      <w:contextualSpacing/>
    </w:pPr>
  </w:style>
  <w:style w:type="character" w:customStyle="1" w:styleId="FontStyle121">
    <w:name w:val="Font Style121"/>
    <w:basedOn w:val="a0"/>
    <w:uiPriority w:val="99"/>
    <w:rsid w:val="0063649B"/>
    <w:rPr>
      <w:rFonts w:ascii="Century Schoolbook" w:hAnsi="Century Schoolbook" w:cs="Century Schoolbook"/>
      <w:sz w:val="20"/>
      <w:szCs w:val="20"/>
    </w:rPr>
  </w:style>
  <w:style w:type="paragraph" w:styleId="ad">
    <w:name w:val="Body Text"/>
    <w:basedOn w:val="a"/>
    <w:link w:val="ae"/>
    <w:unhideWhenUsed/>
    <w:rsid w:val="00ED5DDF"/>
    <w:pPr>
      <w:spacing w:after="120"/>
    </w:pPr>
  </w:style>
  <w:style w:type="character" w:customStyle="1" w:styleId="ae">
    <w:name w:val="Основной текст Знак"/>
    <w:basedOn w:val="a0"/>
    <w:link w:val="ad"/>
    <w:rsid w:val="00ED5DDF"/>
  </w:style>
  <w:style w:type="character" w:customStyle="1" w:styleId="10">
    <w:name w:val="Заголовок 1 Знак"/>
    <w:basedOn w:val="a0"/>
    <w:link w:val="1"/>
    <w:uiPriority w:val="9"/>
    <w:rsid w:val="00F26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No Spacing"/>
    <w:uiPriority w:val="1"/>
    <w:qFormat/>
    <w:rsid w:val="009331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llowedHyperlink"/>
    <w:basedOn w:val="a0"/>
    <w:uiPriority w:val="99"/>
    <w:semiHidden/>
    <w:unhideWhenUsed/>
    <w:rsid w:val="00BD6CF7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D839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1">
    <w:name w:val="Основной текст_"/>
    <w:basedOn w:val="a0"/>
    <w:link w:val="9"/>
    <w:locked/>
    <w:rsid w:val="006B70B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9">
    <w:name w:val="Основной текст9"/>
    <w:basedOn w:val="a"/>
    <w:link w:val="af1"/>
    <w:rsid w:val="006B70B3"/>
    <w:pPr>
      <w:widowControl w:val="0"/>
      <w:shd w:val="clear" w:color="auto" w:fill="FFFFFF"/>
      <w:spacing w:before="780" w:after="60" w:line="274" w:lineRule="exact"/>
      <w:ind w:hanging="720"/>
    </w:pPr>
    <w:rPr>
      <w:sz w:val="22"/>
      <w:szCs w:val="22"/>
      <w:lang w:eastAsia="en-US"/>
    </w:rPr>
  </w:style>
  <w:style w:type="character" w:customStyle="1" w:styleId="11">
    <w:name w:val="Основной текст (11)_"/>
    <w:basedOn w:val="a0"/>
    <w:link w:val="110"/>
    <w:locked/>
    <w:rsid w:val="006B70B3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6B70B3"/>
    <w:pPr>
      <w:widowControl w:val="0"/>
      <w:shd w:val="clear" w:color="auto" w:fill="FFFFFF"/>
      <w:spacing w:before="300" w:after="300" w:line="0" w:lineRule="atLeast"/>
    </w:pPr>
    <w:rPr>
      <w:sz w:val="15"/>
      <w:szCs w:val="15"/>
      <w:lang w:eastAsia="en-US"/>
    </w:rPr>
  </w:style>
  <w:style w:type="character" w:customStyle="1" w:styleId="12">
    <w:name w:val="Основной текст (12)_"/>
    <w:basedOn w:val="a0"/>
    <w:link w:val="120"/>
    <w:locked/>
    <w:rsid w:val="006B70B3"/>
    <w:rPr>
      <w:rFonts w:ascii="Times New Roman" w:eastAsia="Times New Roman" w:hAnsi="Times New Roman" w:cs="Times New Roman"/>
      <w:i/>
      <w:iCs/>
      <w:sz w:val="15"/>
      <w:szCs w:val="15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6B70B3"/>
    <w:pPr>
      <w:widowControl w:val="0"/>
      <w:shd w:val="clear" w:color="auto" w:fill="FFFFFF"/>
      <w:spacing w:before="420" w:after="1020" w:line="0" w:lineRule="atLeast"/>
      <w:jc w:val="center"/>
    </w:pPr>
    <w:rPr>
      <w:i/>
      <w:iCs/>
      <w:sz w:val="15"/>
      <w:szCs w:val="15"/>
      <w:lang w:eastAsia="en-US"/>
    </w:rPr>
  </w:style>
  <w:style w:type="character" w:customStyle="1" w:styleId="14">
    <w:name w:val="Основной текст (14)_"/>
    <w:basedOn w:val="a0"/>
    <w:link w:val="140"/>
    <w:locked/>
    <w:rsid w:val="006B70B3"/>
    <w:rPr>
      <w:rFonts w:ascii="Calibri" w:eastAsia="Calibri" w:hAnsi="Calibri" w:cs="Calibri"/>
      <w:sz w:val="18"/>
      <w:szCs w:val="18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6B70B3"/>
    <w:pPr>
      <w:widowControl w:val="0"/>
      <w:shd w:val="clear" w:color="auto" w:fill="FFFFFF"/>
      <w:spacing w:before="300" w:after="120" w:line="0" w:lineRule="atLeast"/>
    </w:pPr>
    <w:rPr>
      <w:rFonts w:ascii="Calibri" w:eastAsia="Calibri" w:hAnsi="Calibri" w:cs="Calibri"/>
      <w:sz w:val="18"/>
      <w:szCs w:val="18"/>
      <w:lang w:eastAsia="en-US"/>
    </w:rPr>
  </w:style>
  <w:style w:type="character" w:customStyle="1" w:styleId="7">
    <w:name w:val="Основной текст7"/>
    <w:basedOn w:val="af1"/>
    <w:rsid w:val="006B70B3"/>
    <w:rPr>
      <w:color w:val="000000"/>
      <w:spacing w:val="0"/>
      <w:w w:val="100"/>
      <w:position w:val="0"/>
      <w:lang w:val="ru-RU"/>
    </w:rPr>
  </w:style>
  <w:style w:type="character" w:customStyle="1" w:styleId="70">
    <w:name w:val="Основной текст (7)"/>
    <w:basedOn w:val="a0"/>
    <w:rsid w:val="006B70B3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paragraph" w:styleId="af2">
    <w:name w:val="header"/>
    <w:basedOn w:val="a"/>
    <w:link w:val="af3"/>
    <w:uiPriority w:val="99"/>
    <w:semiHidden/>
    <w:unhideWhenUsed/>
    <w:rsid w:val="00BA0AC7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BA0AC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9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269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839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rsid w:val="00D111DA"/>
    <w:pPr>
      <w:tabs>
        <w:tab w:val="center" w:pos="4677"/>
        <w:tab w:val="right" w:pos="9355"/>
      </w:tabs>
      <w:spacing w:before="120" w:after="120"/>
    </w:p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D111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111DA"/>
  </w:style>
  <w:style w:type="paragraph" w:styleId="a6">
    <w:name w:val="footnote text"/>
    <w:basedOn w:val="a"/>
    <w:link w:val="a7"/>
    <w:uiPriority w:val="99"/>
    <w:rsid w:val="00D111DA"/>
    <w:rPr>
      <w:sz w:val="20"/>
      <w:szCs w:val="20"/>
      <w:lang w:val="en-US"/>
    </w:rPr>
  </w:style>
  <w:style w:type="character" w:customStyle="1" w:styleId="a7">
    <w:name w:val="Текст сноски Знак"/>
    <w:basedOn w:val="a0"/>
    <w:link w:val="a6"/>
    <w:uiPriority w:val="99"/>
    <w:rsid w:val="00D111D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uiPriority w:val="99"/>
    <w:rsid w:val="00D111DA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D111D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111DA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674772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C85F99"/>
    <w:pPr>
      <w:ind w:left="720"/>
      <w:contextualSpacing/>
    </w:pPr>
  </w:style>
  <w:style w:type="character" w:customStyle="1" w:styleId="FontStyle121">
    <w:name w:val="Font Style121"/>
    <w:basedOn w:val="a0"/>
    <w:uiPriority w:val="99"/>
    <w:rsid w:val="0063649B"/>
    <w:rPr>
      <w:rFonts w:ascii="Century Schoolbook" w:hAnsi="Century Schoolbook" w:cs="Century Schoolbook"/>
      <w:sz w:val="20"/>
      <w:szCs w:val="20"/>
    </w:rPr>
  </w:style>
  <w:style w:type="paragraph" w:styleId="ad">
    <w:name w:val="Body Text"/>
    <w:basedOn w:val="a"/>
    <w:link w:val="ae"/>
    <w:uiPriority w:val="99"/>
    <w:unhideWhenUsed/>
    <w:rsid w:val="00ED5DD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ED5DDF"/>
  </w:style>
  <w:style w:type="character" w:customStyle="1" w:styleId="10">
    <w:name w:val="Заголовок 1 Знак"/>
    <w:basedOn w:val="a0"/>
    <w:link w:val="1"/>
    <w:uiPriority w:val="9"/>
    <w:rsid w:val="00F26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No Spacing"/>
    <w:uiPriority w:val="1"/>
    <w:qFormat/>
    <w:rsid w:val="009331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llowedHyperlink"/>
    <w:basedOn w:val="a0"/>
    <w:uiPriority w:val="99"/>
    <w:semiHidden/>
    <w:unhideWhenUsed/>
    <w:rsid w:val="00BD6CF7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D839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5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5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0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38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154">
                          <w:marLeft w:val="0"/>
                          <w:marRight w:val="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94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7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ohranatruda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ase.garant.ru/10108000/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vo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ost.ru" TargetMode="External"/><Relationship Id="rId10" Type="http://schemas.openxmlformats.org/officeDocument/2006/relationships/hyperlink" Target="http://base.garant.ru/10164072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onstitution.ru/" TargetMode="External"/><Relationship Id="rId14" Type="http://schemas.openxmlformats.org/officeDocument/2006/relationships/hyperlink" Target="http://www.gost.ru/wps/portal/pages/ma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BC2B8-F63E-48E1-8262-D822EC2EB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22</Pages>
  <Words>5317</Words>
  <Characters>30310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оля</dc:creator>
  <cp:lastModifiedBy>User</cp:lastModifiedBy>
  <cp:revision>70</cp:revision>
  <cp:lastPrinted>2018-11-08T12:41:00Z</cp:lastPrinted>
  <dcterms:created xsi:type="dcterms:W3CDTF">2016-12-05T11:31:00Z</dcterms:created>
  <dcterms:modified xsi:type="dcterms:W3CDTF">2018-11-08T12:44:00Z</dcterms:modified>
</cp:coreProperties>
</file>