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23/24:</w:t>
      </w:r>
    </w:p>
    <w:p w:rsidR="008B3019" w:rsidRDefault="008B3019" w:rsidP="008B3019">
      <w:pPr>
        <w:pStyle w:val="2"/>
      </w:pPr>
      <w:r w:rsidRPr="008B3019">
        <w:t>По Биологии</w:t>
      </w:r>
    </w:p>
    <w:p w:rsidR="00A164FA" w:rsidRDefault="00A164FA" w:rsidP="00A164FA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 xml:space="preserve">Так же в рабочей тетради оформляем </w:t>
      </w:r>
      <w:r>
        <w:rPr>
          <w:rFonts w:ascii="Times New Roman" w:hAnsi="Times New Roman" w:cs="Times New Roman"/>
          <w:sz w:val="24"/>
          <w:szCs w:val="24"/>
        </w:rPr>
        <w:t>практическую работу, как обычно оформляем: название работы, цель работы, ход работы, отвечаем на вопросы и делаем вывод по работе.</w:t>
      </w:r>
    </w:p>
    <w:p w:rsidR="00A164FA" w:rsidRPr="00657D91" w:rsidRDefault="00131481" w:rsidP="00A164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1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4FA">
        <w:rPr>
          <w:rFonts w:ascii="Times New Roman" w:eastAsia="Calibri" w:hAnsi="Times New Roman" w:cs="Times New Roman"/>
          <w:sz w:val="24"/>
          <w:szCs w:val="24"/>
        </w:rPr>
        <w:t>работа.</w:t>
      </w:r>
    </w:p>
    <w:p w:rsidR="00131481" w:rsidRPr="00131481" w:rsidRDefault="00131481" w:rsidP="001314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Составление схем передачи веществ и энергии </w:t>
      </w:r>
      <w:r w:rsidRPr="00131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(цепей питания)</w:t>
      </w:r>
      <w:r w:rsidRPr="00131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 применением ИКТ).</w:t>
      </w:r>
    </w:p>
    <w:p w:rsidR="00131481" w:rsidRPr="00131481" w:rsidRDefault="00131481" w:rsidP="00131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работы: </w:t>
      </w:r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знаний о цепях и сетях питания, правил экологической пирамиды, научить составлять схемы передачи веществ и энергии.</w:t>
      </w:r>
    </w:p>
    <w:p w:rsidR="00131481" w:rsidRPr="00131481" w:rsidRDefault="00131481" w:rsidP="00131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реактивы: </w:t>
      </w:r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различных авторов, тетрадь, ручка и</w:t>
      </w:r>
      <w:r w:rsidRPr="00131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</w:p>
    <w:p w:rsidR="00131481" w:rsidRPr="00131481" w:rsidRDefault="00131481" w:rsidP="00131481">
      <w:pPr>
        <w:widowControl w:val="0"/>
        <w:autoSpaceDE w:val="0"/>
        <w:autoSpaceDN w:val="0"/>
        <w:adjustRightInd w:val="0"/>
        <w:spacing w:after="0" w:line="228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РАБОТЫ: </w:t>
      </w:r>
    </w:p>
    <w:p w:rsidR="00131481" w:rsidRPr="00131481" w:rsidRDefault="00131481" w:rsidP="0013148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Составьте 2-3 возможные пищевые цепи в предложенной экосистеме</w:t>
      </w:r>
      <w:proofErr w:type="gramStart"/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остройте пищевую сеть для этой экосистемы. Назовите организмы, которые должны быть на пропущенном месте следующих  пищевых   цепей. Запишите эти цепи (нектар, муха, синица).</w:t>
      </w:r>
    </w:p>
    <w:p w:rsidR="00131481" w:rsidRPr="00131481" w:rsidRDefault="00131481" w:rsidP="001314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952750"/>
            <wp:effectExtent l="0" t="0" r="0" b="0"/>
            <wp:docPr id="2" name="Рисунок 2" descr="http://www.soloby.ru/?qa=blob&amp;qa_blobid=17349707603152136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oloby.ru/?qa=blob&amp;qa_blobid=17349707603152136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81" w:rsidRPr="00131481" w:rsidRDefault="00131481" w:rsidP="0013148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списка живых организмов составить трофическую сеть: трава, ягодный кустарник, муха, синица, лягушка, уж, заяц, волк, бактерии гниения, комар, кузнечик.</w:t>
      </w:r>
      <w:proofErr w:type="gramEnd"/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количество энергии, которое переходит с одного уровня на другой.</w:t>
      </w:r>
    </w:p>
    <w:p w:rsidR="00131481" w:rsidRPr="00131481" w:rsidRDefault="00131481" w:rsidP="0013148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2371725"/>
            <wp:effectExtent l="0" t="0" r="0" b="9525"/>
            <wp:docPr id="1" name="Рисунок 1" descr="http://www.soloby.ru/?qa=blob&amp;qa_blobid=123323281411447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soloby.ru/?qa=blob&amp;qa_blobid=1233232814114473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81" w:rsidRPr="00131481" w:rsidRDefault="00131481" w:rsidP="001314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по работе.</w:t>
      </w:r>
    </w:p>
    <w:p w:rsidR="00131481" w:rsidRDefault="00131481" w:rsidP="008B3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481" w:rsidRPr="008B3019" w:rsidRDefault="00131481" w:rsidP="001314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131481" w:rsidRDefault="00131481" w:rsidP="00131481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C64DE">
        <w:rPr>
          <w:rFonts w:ascii="Times New Roman" w:hAnsi="Times New Roman" w:cs="Times New Roman"/>
          <w:sz w:val="24"/>
          <w:szCs w:val="24"/>
        </w:rPr>
        <w:t xml:space="preserve">Продолжаем изучать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5C64DE">
        <w:rPr>
          <w:rFonts w:ascii="Times New Roman" w:hAnsi="Times New Roman" w:cs="Times New Roman"/>
          <w:bCs/>
          <w:sz w:val="24"/>
          <w:szCs w:val="24"/>
        </w:rPr>
        <w:t>аздел Среда обитания человека и экологическая безопасность</w:t>
      </w:r>
      <w:r w:rsidRPr="005C64DE">
        <w:rPr>
          <w:rFonts w:ascii="Times New Roman" w:hAnsi="Times New Roman" w:cs="Times New Roman"/>
          <w:sz w:val="24"/>
          <w:szCs w:val="24"/>
        </w:rPr>
        <w:t xml:space="preserve"> и переходим к теме: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4E2F">
        <w:rPr>
          <w:rFonts w:ascii="Times New Roman" w:hAnsi="Times New Roman"/>
          <w:b/>
          <w:bCs/>
          <w:sz w:val="24"/>
          <w:szCs w:val="24"/>
        </w:rPr>
        <w:t xml:space="preserve">Городская среда. </w:t>
      </w:r>
      <w:r w:rsidRPr="00534E2F">
        <w:rPr>
          <w:rFonts w:ascii="Times New Roman" w:hAnsi="Times New Roman"/>
          <w:sz w:val="24"/>
          <w:szCs w:val="24"/>
        </w:rPr>
        <w:t xml:space="preserve">Городская квартира и требования </w:t>
      </w:r>
      <w:r>
        <w:rPr>
          <w:rFonts w:ascii="Times New Roman" w:hAnsi="Times New Roman"/>
          <w:sz w:val="24"/>
          <w:szCs w:val="24"/>
        </w:rPr>
        <w:t>к её экологической безопасности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534E2F">
        <w:rPr>
          <w:rFonts w:ascii="Times New Roman" w:hAnsi="Times New Roman"/>
          <w:bCs/>
          <w:iCs/>
          <w:sz w:val="24"/>
          <w:szCs w:val="24"/>
        </w:rPr>
        <w:t>.</w:t>
      </w:r>
    </w:p>
    <w:p w:rsidR="00131481" w:rsidRDefault="00131481" w:rsidP="00131481">
      <w:pPr>
        <w:jc w:val="both"/>
        <w:rPr>
          <w:rFonts w:ascii="Times New Roman" w:hAnsi="Times New Roman" w:cs="Times New Roman"/>
          <w:sz w:val="24"/>
          <w:szCs w:val="24"/>
        </w:rPr>
      </w:pPr>
      <w:r w:rsidRPr="005117DC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7DC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481" w:rsidRDefault="00131481" w:rsidP="005576F1">
      <w:pPr>
        <w:jc w:val="both"/>
      </w:pPr>
      <w:hyperlink r:id="rId7" w:history="1">
        <w:r w:rsidRPr="00131481">
          <w:rPr>
            <w:color w:val="0000FF"/>
            <w:u w:val="single"/>
          </w:rPr>
          <w:t>http://less.ikpp37.ru/mod/lesson/view.php?id=171</w:t>
        </w:r>
      </w:hyperlink>
    </w:p>
    <w:p w:rsidR="00131481" w:rsidRDefault="00131481" w:rsidP="005576F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14E45">
          <w:rPr>
            <w:rStyle w:val="a5"/>
            <w:rFonts w:ascii="Times New Roman" w:hAnsi="Times New Roman" w:cs="Times New Roman"/>
            <w:sz w:val="24"/>
            <w:szCs w:val="24"/>
          </w:rPr>
          <w:t>https://multiurok.ru/index.php/files/lektsiia-8-gorodskaia-sreda.html</w:t>
        </w:r>
      </w:hyperlink>
    </w:p>
    <w:p w:rsidR="00131481" w:rsidRDefault="00131481" w:rsidP="005576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2238F"/>
    <w:rsid w:val="00131481"/>
    <w:rsid w:val="005117DC"/>
    <w:rsid w:val="005576F1"/>
    <w:rsid w:val="008B3019"/>
    <w:rsid w:val="00A164FA"/>
    <w:rsid w:val="00D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lektsiia-8-gorodskaia-sred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ss.ikpp37.ru/mod/lesson/view.php?id=1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2020-05-16T10:05:00Z</dcterms:created>
  <dcterms:modified xsi:type="dcterms:W3CDTF">2020-05-16T10:05:00Z</dcterms:modified>
</cp:coreProperties>
</file>