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47" w:rsidRPr="00BA2E8C" w:rsidRDefault="008C64AC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Pr="00BD33D9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-</w:t>
      </w:r>
      <w:r w:rsidRPr="00BD33D9">
        <w:rPr>
          <w:rFonts w:ascii="Times New Roman" w:hAnsi="Times New Roman" w:cs="Times New Roman"/>
          <w:b/>
        </w:rPr>
        <w:t>22</w:t>
      </w:r>
      <w:r w:rsidR="00080647" w:rsidRPr="00BA2E8C">
        <w:rPr>
          <w:rFonts w:ascii="Times New Roman" w:hAnsi="Times New Roman" w:cs="Times New Roman"/>
          <w:b/>
        </w:rPr>
        <w:t xml:space="preserve">   Математика</w:t>
      </w:r>
    </w:p>
    <w:p w:rsidR="00080647" w:rsidRPr="00080647" w:rsidRDefault="00080647" w:rsidP="00080647">
      <w:pPr>
        <w:rPr>
          <w:rFonts w:ascii="Times New Roman" w:hAnsi="Times New Roman" w:cs="Times New Roman"/>
        </w:rPr>
      </w:pPr>
      <w:r w:rsidRPr="00080647">
        <w:rPr>
          <w:rFonts w:ascii="Times New Roman" w:hAnsi="Times New Roman" w:cs="Times New Roman"/>
        </w:rPr>
        <w:t xml:space="preserve">Повторить </w:t>
      </w:r>
      <w:r w:rsidR="008C715E">
        <w:rPr>
          <w:rFonts w:ascii="Times New Roman" w:hAnsi="Times New Roman" w:cs="Times New Roman"/>
        </w:rPr>
        <w:t xml:space="preserve">и решать по </w:t>
      </w:r>
      <w:r w:rsidRPr="00080647">
        <w:rPr>
          <w:rFonts w:ascii="Times New Roman" w:hAnsi="Times New Roman" w:cs="Times New Roman"/>
        </w:rPr>
        <w:t>конспект</w:t>
      </w:r>
      <w:r w:rsidR="008C715E">
        <w:rPr>
          <w:rFonts w:ascii="Times New Roman" w:hAnsi="Times New Roman" w:cs="Times New Roman"/>
        </w:rPr>
        <w:t>у</w:t>
      </w:r>
      <w:r w:rsidRPr="00080647">
        <w:rPr>
          <w:rFonts w:ascii="Times New Roman" w:hAnsi="Times New Roman" w:cs="Times New Roman"/>
        </w:rPr>
        <w:t xml:space="preserve"> из  тетрадки</w:t>
      </w:r>
      <w:r w:rsidR="008C715E">
        <w:rPr>
          <w:rFonts w:ascii="Times New Roman" w:hAnsi="Times New Roman" w:cs="Times New Roman"/>
        </w:rPr>
        <w:t>.</w:t>
      </w:r>
    </w:p>
    <w:p w:rsidR="008E433F" w:rsidRDefault="00080647" w:rsidP="00080647">
      <w:pPr>
        <w:rPr>
          <w:rFonts w:ascii="Times New Roman" w:hAnsi="Times New Roman" w:cs="Times New Roman"/>
          <w:b/>
          <w:u w:val="single"/>
        </w:rPr>
      </w:pPr>
      <w:r w:rsidRPr="00BA2E8C">
        <w:rPr>
          <w:rFonts w:ascii="Times New Roman" w:hAnsi="Times New Roman" w:cs="Times New Roman"/>
          <w:b/>
        </w:rPr>
        <w:t>Тема</w:t>
      </w:r>
      <w:r w:rsidR="00BA2E8C" w:rsidRPr="008C64AC">
        <w:rPr>
          <w:rFonts w:ascii="Times New Roman" w:hAnsi="Times New Roman" w:cs="Times New Roman"/>
          <w:b/>
        </w:rPr>
        <w:t xml:space="preserve"> </w:t>
      </w:r>
      <w:r w:rsidR="00BA2E8C" w:rsidRPr="00BA2E8C">
        <w:rPr>
          <w:rFonts w:ascii="Times New Roman" w:hAnsi="Times New Roman" w:cs="Times New Roman"/>
          <w:b/>
        </w:rPr>
        <w:t>урока</w:t>
      </w:r>
      <w:r w:rsidRPr="00BA2E8C">
        <w:rPr>
          <w:rFonts w:ascii="Times New Roman" w:hAnsi="Times New Roman" w:cs="Times New Roman"/>
          <w:b/>
        </w:rPr>
        <w:t xml:space="preserve">:  </w:t>
      </w:r>
      <w:r w:rsidRPr="00BA2E8C">
        <w:rPr>
          <w:rFonts w:ascii="Times New Roman" w:hAnsi="Times New Roman" w:cs="Times New Roman"/>
          <w:b/>
          <w:u w:val="single"/>
        </w:rPr>
        <w:t>Формулы приведения</w:t>
      </w:r>
    </w:p>
    <w:p w:rsidR="00BA2E8C" w:rsidRDefault="00BA2E8C" w:rsidP="00080647">
      <w:pPr>
        <w:rPr>
          <w:rFonts w:ascii="Times New Roman" w:hAnsi="Times New Roman" w:cs="Times New Roman"/>
          <w:b/>
        </w:rPr>
      </w:pPr>
    </w:p>
    <w:p w:rsidR="00BA2E8C" w:rsidRPr="00BA2E8C" w:rsidRDefault="00BA2E8C" w:rsidP="00080647">
      <w:pPr>
        <w:rPr>
          <w:rFonts w:ascii="Times New Roman" w:hAnsi="Times New Roman" w:cs="Times New Roman"/>
          <w:b/>
          <w:u w:val="single"/>
        </w:rPr>
      </w:pPr>
      <w:r w:rsidRPr="00BA2E8C">
        <w:rPr>
          <w:rFonts w:ascii="Times New Roman" w:hAnsi="Times New Roman" w:cs="Times New Roman"/>
          <w:b/>
          <w:u w:val="single"/>
        </w:rPr>
        <w:t xml:space="preserve">В интернете находим учебник </w:t>
      </w:r>
    </w:p>
    <w:p w:rsidR="00BA2E8C" w:rsidRDefault="00BA2E8C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Автор  под редакцией А.Г. Мордковича.   </w:t>
      </w:r>
    </w:p>
    <w:p w:rsidR="00BA2E8C" w:rsidRDefault="00BA2E8C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Алгебра и начала математического анализа  Часть 2   Задачник 10-11 класс</w:t>
      </w:r>
    </w:p>
    <w:p w:rsidR="00BA2E8C" w:rsidRDefault="00BA2E8C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Изд., </w:t>
      </w:r>
      <w:proofErr w:type="gramStart"/>
      <w:r>
        <w:rPr>
          <w:rFonts w:ascii="Times New Roman" w:hAnsi="Times New Roman" w:cs="Times New Roman"/>
          <w:b/>
        </w:rPr>
        <w:t>-М</w:t>
      </w:r>
      <w:proofErr w:type="gramEnd"/>
      <w:r>
        <w:rPr>
          <w:rFonts w:ascii="Times New Roman" w:hAnsi="Times New Roman" w:cs="Times New Roman"/>
          <w:b/>
        </w:rPr>
        <w:t>. Мнемозина, 2011 год.</w:t>
      </w:r>
    </w:p>
    <w:p w:rsidR="00BA2E8C" w:rsidRDefault="00BA2E8C" w:rsidP="00080647">
      <w:pPr>
        <w:rPr>
          <w:rFonts w:ascii="Times New Roman" w:hAnsi="Times New Roman" w:cs="Times New Roman"/>
          <w:b/>
        </w:rPr>
      </w:pPr>
    </w:p>
    <w:p w:rsidR="00BA2E8C" w:rsidRDefault="00BA2E8C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Задания.</w:t>
      </w:r>
    </w:p>
    <w:p w:rsidR="008C715E" w:rsidRDefault="008C715E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Вычислите с помощью формул приведения:</w:t>
      </w:r>
    </w:p>
    <w:p w:rsidR="008C715E" w:rsidRDefault="008C715E" w:rsidP="00080647">
      <w:pPr>
        <w:rPr>
          <w:rFonts w:ascii="Times New Roman" w:hAnsi="Times New Roman" w:cs="Times New Roman"/>
          <w:b/>
        </w:rPr>
      </w:pPr>
    </w:p>
    <w:p w:rsidR="008C715E" w:rsidRDefault="008C715E" w:rsidP="00080647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Стр. 24  №9.8 (весь);  № 9.10 (</w:t>
      </w:r>
      <w:proofErr w:type="spellStart"/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;б</w:t>
      </w:r>
      <w:proofErr w:type="spellEnd"/>
      <w:proofErr w:type="gramEnd"/>
      <w:r>
        <w:rPr>
          <w:rFonts w:ascii="Times New Roman" w:hAnsi="Times New Roman" w:cs="Times New Roman"/>
          <w:b/>
        </w:rPr>
        <w:t>);   №9.11(</w:t>
      </w:r>
      <w:proofErr w:type="spellStart"/>
      <w:r>
        <w:rPr>
          <w:rFonts w:ascii="Times New Roman" w:hAnsi="Times New Roman" w:cs="Times New Roman"/>
          <w:b/>
        </w:rPr>
        <w:t>а;б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BD33D9" w:rsidRDefault="00BD33D9" w:rsidP="00080647">
      <w:pPr>
        <w:rPr>
          <w:rFonts w:ascii="Times New Roman" w:hAnsi="Times New Roman" w:cs="Times New Roman"/>
          <w:b/>
          <w:lang w:val="en-US"/>
        </w:rPr>
      </w:pPr>
    </w:p>
    <w:p w:rsidR="00BD33D9" w:rsidRPr="00BD33D9" w:rsidRDefault="00BD33D9" w:rsidP="00080647">
      <w:pPr>
        <w:rPr>
          <w:rFonts w:ascii="Times New Roman" w:hAnsi="Times New Roman" w:cs="Times New Roman"/>
          <w:b/>
          <w:sz w:val="28"/>
          <w:szCs w:val="28"/>
        </w:rPr>
      </w:pPr>
      <w:r w:rsidRPr="00BD33D9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BD33D9">
        <w:rPr>
          <w:rFonts w:ascii="Times New Roman" w:hAnsi="Times New Roman" w:cs="Times New Roman"/>
          <w:b/>
          <w:sz w:val="28"/>
          <w:szCs w:val="28"/>
        </w:rPr>
        <w:t>: Конспект предыдущего задания должен быть у всех в рабочих тетрадях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BA2E8C" w:rsidRPr="00BA2E8C" w:rsidRDefault="00BA2E8C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BA2E8C" w:rsidRPr="00BA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47"/>
    <w:rsid w:val="00080647"/>
    <w:rsid w:val="00221504"/>
    <w:rsid w:val="006B506E"/>
    <w:rsid w:val="008C64AC"/>
    <w:rsid w:val="008C715E"/>
    <w:rsid w:val="008E433F"/>
    <w:rsid w:val="00BA2E8C"/>
    <w:rsid w:val="00B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2020-04-15T12:44:00Z</dcterms:created>
  <dcterms:modified xsi:type="dcterms:W3CDTF">2020-04-15T06:16:00Z</dcterms:modified>
</cp:coreProperties>
</file>