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101577">
        <w:rPr>
          <w:rStyle w:val="c10"/>
          <w:b/>
          <w:bCs/>
          <w:color w:val="000000"/>
        </w:rPr>
        <w:t xml:space="preserve">Контрольный тест «Трудовое право» 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1. Кем и где разрабатывается и принимается Коллективный договор</w:t>
      </w:r>
      <w:r w:rsidRPr="00101577">
        <w:rPr>
          <w:rStyle w:val="c9"/>
          <w:color w:val="000000"/>
        </w:rPr>
        <w:t>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на референдуме. Б. на сессии Государственной Думы. В. на собрании руководителей предприятия, фирмы, организации. Г. на общей конференции трудового коллектива.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2.Сторонами заключения коллективного договора являются: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Работодатель (физическое лицо) и работник. Б. председатель профсоюзного комитета и работники.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В. собственник или лицо,  им уполномоченное и трудовой коллектив. Г. комитет по трудовым спорам и работники.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3.</w:t>
      </w:r>
      <w:r w:rsidRPr="00101577">
        <w:rPr>
          <w:rStyle w:val="c9"/>
          <w:color w:val="000000"/>
        </w:rPr>
        <w:t> </w:t>
      </w:r>
      <w:r w:rsidRPr="00101577">
        <w:rPr>
          <w:rStyle w:val="c0"/>
          <w:b/>
          <w:bCs/>
          <w:color w:val="000000"/>
        </w:rPr>
        <w:t xml:space="preserve">Испытания при приеме на работу не применимо </w:t>
      </w:r>
      <w:proofErr w:type="gramStart"/>
      <w:r w:rsidRPr="00101577">
        <w:rPr>
          <w:rStyle w:val="c0"/>
          <w:b/>
          <w:bCs/>
          <w:color w:val="000000"/>
        </w:rPr>
        <w:t>к</w:t>
      </w:r>
      <w:proofErr w:type="gramEnd"/>
      <w:r w:rsidRPr="00101577">
        <w:rPr>
          <w:rStyle w:val="c0"/>
          <w:b/>
          <w:bCs/>
          <w:color w:val="000000"/>
        </w:rPr>
        <w:t>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Лицам пенсионного возраста Б. Военнообязанным В. Инвалидам Г. Работникам до 18 лет.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 xml:space="preserve">4.Действие коллективного договора предприятия распространяется </w:t>
      </w:r>
      <w:proofErr w:type="gramStart"/>
      <w:r w:rsidRPr="00101577">
        <w:rPr>
          <w:rStyle w:val="c0"/>
          <w:b/>
          <w:bCs/>
          <w:color w:val="000000"/>
        </w:rPr>
        <w:t>на</w:t>
      </w:r>
      <w:proofErr w:type="gramEnd"/>
      <w:r w:rsidRPr="00101577">
        <w:rPr>
          <w:rStyle w:val="c0"/>
          <w:b/>
          <w:bCs/>
          <w:color w:val="000000"/>
        </w:rPr>
        <w:t>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только на администрацию. Б. на всех субъектов (членов) предприятия, кроме руководителей этого предприятия. В. только на временных рабочих. Г. На всех членов (субъектов) предприятия.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5. Не является гарантией обеспечения прав граждан на труд: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равенство трудовых прав граждан. Б. свободный выбор вида деятельности. В. компенсации материальных расходов, в связи с направлением в другую местность. Г. расовая принадлежность.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6.Виды трудового договора по срокам действия: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 xml:space="preserve">А. </w:t>
      </w:r>
      <w:proofErr w:type="gramStart"/>
      <w:r w:rsidRPr="00101577">
        <w:rPr>
          <w:rStyle w:val="c9"/>
          <w:color w:val="000000"/>
        </w:rPr>
        <w:t>Срочный</w:t>
      </w:r>
      <w:proofErr w:type="gramEnd"/>
      <w:r w:rsidRPr="00101577">
        <w:rPr>
          <w:rStyle w:val="c9"/>
          <w:color w:val="000000"/>
        </w:rPr>
        <w:t>, бессрочный, на время сезонной работы. Б. Срочный, бессрочный, краткосрочный.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 xml:space="preserve"> В. </w:t>
      </w:r>
      <w:proofErr w:type="gramStart"/>
      <w:r w:rsidRPr="00101577">
        <w:rPr>
          <w:rStyle w:val="c9"/>
          <w:color w:val="000000"/>
        </w:rPr>
        <w:t>Краткосрочный</w:t>
      </w:r>
      <w:proofErr w:type="gramEnd"/>
      <w:r w:rsidRPr="00101577">
        <w:rPr>
          <w:rStyle w:val="c9"/>
          <w:color w:val="000000"/>
        </w:rPr>
        <w:t>, среднесрочный, на время определенной работы. Г. Краткосрочный, сезонный, долгосрочный.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7. При приеме на работу не требуется документ: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паспорт Б. свидетельство о рождении В. трудовая книжка Г. диплом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8.По общему правилу срок испытания при принятии на работу не может превышать: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20 дней. Б. Две недели. В. В зависимости от сферы деятельности 1-3 месяца. Г. 3 месяца.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9.Необоснованный отказ в принятии на работу запрещается в случаях: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 xml:space="preserve">А. </w:t>
      </w:r>
      <w:proofErr w:type="gramStart"/>
      <w:r w:rsidRPr="00101577">
        <w:rPr>
          <w:rStyle w:val="c9"/>
          <w:color w:val="000000"/>
        </w:rPr>
        <w:t>Лицо, устраивающееся на работу было</w:t>
      </w:r>
      <w:proofErr w:type="gramEnd"/>
      <w:r w:rsidRPr="00101577">
        <w:rPr>
          <w:rStyle w:val="c9"/>
          <w:color w:val="000000"/>
        </w:rPr>
        <w:t xml:space="preserve"> ранее судимо. Б. Лицо прописано в другой области страны.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 xml:space="preserve">В. Ни в коем случае. Г. </w:t>
      </w:r>
      <w:proofErr w:type="gramStart"/>
      <w:r w:rsidRPr="00101577">
        <w:rPr>
          <w:rStyle w:val="c9"/>
          <w:color w:val="000000"/>
        </w:rPr>
        <w:t>Предусмотренных</w:t>
      </w:r>
      <w:proofErr w:type="gramEnd"/>
      <w:r w:rsidRPr="00101577">
        <w:rPr>
          <w:rStyle w:val="c9"/>
          <w:color w:val="000000"/>
        </w:rPr>
        <w:t xml:space="preserve"> законодательством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 xml:space="preserve">10.Трудовой договор может </w:t>
      </w:r>
      <w:proofErr w:type="gramStart"/>
      <w:r w:rsidRPr="00101577">
        <w:rPr>
          <w:rStyle w:val="c0"/>
          <w:b/>
          <w:bCs/>
          <w:color w:val="000000"/>
        </w:rPr>
        <w:t>прекратится</w:t>
      </w:r>
      <w:proofErr w:type="gramEnd"/>
      <w:r w:rsidRPr="00101577">
        <w:rPr>
          <w:rStyle w:val="c0"/>
          <w:b/>
          <w:bCs/>
          <w:color w:val="000000"/>
        </w:rPr>
        <w:t xml:space="preserve"> по инициативе: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А. Собственника, работника, профсоюза. Б. Собственника, работника, сотрудников милиции.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В. Работника, членов его семьи. Г. Профсоюзного органа, начальника отдела кадров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 xml:space="preserve">11.Перевод работника на другое предприятие, или перевод на другую должность возможно </w:t>
      </w:r>
      <w:proofErr w:type="gramStart"/>
      <w:r w:rsidRPr="00101577">
        <w:rPr>
          <w:rStyle w:val="c0"/>
          <w:b/>
          <w:bCs/>
          <w:color w:val="000000"/>
        </w:rPr>
        <w:t>при</w:t>
      </w:r>
      <w:proofErr w:type="gramEnd"/>
      <w:r w:rsidRPr="00101577">
        <w:rPr>
          <w:rStyle w:val="c0"/>
          <w:b/>
          <w:bCs/>
          <w:color w:val="000000"/>
        </w:rPr>
        <w:t>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 xml:space="preserve">А. </w:t>
      </w:r>
      <w:proofErr w:type="gramStart"/>
      <w:r w:rsidRPr="00101577">
        <w:rPr>
          <w:rStyle w:val="c9"/>
          <w:color w:val="000000"/>
        </w:rPr>
        <w:t>Согласии</w:t>
      </w:r>
      <w:proofErr w:type="gramEnd"/>
      <w:r w:rsidRPr="00101577">
        <w:rPr>
          <w:rStyle w:val="c9"/>
          <w:color w:val="000000"/>
        </w:rPr>
        <w:t xml:space="preserve"> работника. Б. Необходимости рабочего процесса. В. </w:t>
      </w:r>
      <w:proofErr w:type="gramStart"/>
      <w:r w:rsidRPr="00101577">
        <w:rPr>
          <w:rStyle w:val="c9"/>
          <w:color w:val="000000"/>
        </w:rPr>
        <w:t>Требовании</w:t>
      </w:r>
      <w:proofErr w:type="gramEnd"/>
      <w:r w:rsidRPr="00101577">
        <w:rPr>
          <w:rStyle w:val="c9"/>
          <w:color w:val="000000"/>
        </w:rPr>
        <w:t xml:space="preserve"> руководства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Г. Строго по решению трудового коллектива.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12.Сфера применения трудовых  контрактов определяется: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Сторонами трудового договора Б. Законодательством России В. Конституцией России.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Г. Профсоюзами.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13.Лицо может самостоятельно заключать трудовой договор в возрасте: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с 14 лет Б. с 20 лет В. с 16 лет  Г.с 18 лет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14.При 6-дневной рабочей неделе продолжительность работы не может превышать: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7 часов Б. 8 часов В. 6 часов Г. 5 часов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15.Начало и окончание рабочего дня предусматривается: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>А. В законе о коллективных договорах Б. Правилами внутреннего трудового распорядка и графиками сменности В. В уставе предприятия Г. В постановлении Правительства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lastRenderedPageBreak/>
        <w:t>16.Какой документ является единственным свидетельством о трудовой деятельности работника.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 xml:space="preserve">А. Трудовой договор Б. Трудовая книжка В. Приказ о приеме на работу Г. Все </w:t>
      </w:r>
      <w:proofErr w:type="gramStart"/>
      <w:r w:rsidRPr="00101577">
        <w:rPr>
          <w:rStyle w:val="c9"/>
          <w:color w:val="000000"/>
        </w:rPr>
        <w:t>выше указанные</w:t>
      </w:r>
      <w:proofErr w:type="gramEnd"/>
      <w:r w:rsidRPr="00101577">
        <w:rPr>
          <w:rStyle w:val="c9"/>
          <w:color w:val="000000"/>
        </w:rPr>
        <w:t xml:space="preserve"> варианты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0"/>
          <w:b/>
          <w:bCs/>
          <w:color w:val="000000"/>
        </w:rPr>
        <w:t>17.К источникам трудового права относятся:</w:t>
      </w:r>
    </w:p>
    <w:p w:rsidR="00101577" w:rsidRPr="00101577" w:rsidRDefault="00101577" w:rsidP="001015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9"/>
          <w:color w:val="000000"/>
        </w:rPr>
        <w:t xml:space="preserve">А. Какие - либо нормативно-правовые акты, которые содержат нормы, направленные на регулирование трудовых отношений. </w:t>
      </w:r>
      <w:proofErr w:type="gramStart"/>
      <w:r w:rsidRPr="00101577">
        <w:rPr>
          <w:rStyle w:val="c9"/>
          <w:color w:val="000000"/>
        </w:rPr>
        <w:t>Б. Только нормативно - правовые акты, которые составляют систему законодательства о труде  В. Все нормативно - правовые акты, которые содержат нормы поведения работника Г. Все нормативно-правовые акты, которые регулируют оплату труда.</w:t>
      </w:r>
      <w:proofErr w:type="gramEnd"/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 xml:space="preserve">18.Трудовое право относится </w:t>
      </w:r>
      <w:proofErr w:type="gramStart"/>
      <w:r w:rsidRPr="00101577">
        <w:rPr>
          <w:rStyle w:val="c4"/>
          <w:b/>
          <w:bCs/>
          <w:color w:val="000000"/>
        </w:rPr>
        <w:t>к</w:t>
      </w:r>
      <w:proofErr w:type="gramEnd"/>
      <w:r w:rsidRPr="00101577">
        <w:rPr>
          <w:rStyle w:val="c4"/>
          <w:b/>
          <w:bCs/>
          <w:color w:val="000000"/>
        </w:rPr>
        <w:t>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а) публичному праву в) является разделом конституционного права. в) частному праву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 xml:space="preserve">19. Работник имеет право расторгнуть трудовой договор по собственному желанию, предупредив работодателя в письменной форме </w:t>
      </w:r>
      <w:proofErr w:type="gramStart"/>
      <w:r w:rsidRPr="00101577">
        <w:rPr>
          <w:rStyle w:val="c4"/>
          <w:b/>
          <w:bCs/>
          <w:color w:val="000000"/>
        </w:rPr>
        <w:t>за</w:t>
      </w:r>
      <w:proofErr w:type="gramEnd"/>
      <w:r w:rsidRPr="00101577">
        <w:rPr>
          <w:rStyle w:val="c4"/>
          <w:b/>
          <w:bCs/>
          <w:color w:val="000000"/>
        </w:rPr>
        <w:t>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а) неделю                                б) 2 недели                        в) месяц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20. К дисциплинарному взысканию  работника относится: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а) благодарность                        б) выговор                        в) штраф          г) предупреждение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21. Продолжительность рабочей недели для работников  в возрасте от 16 лет до 18 лет: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а) не более 24 часов                        б) 40 часов                в) не более 35 часов                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22. Для вступления в трудовые отношения в период каникул для выполнения легкого труда необходимо достижение возраста: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а) 14 лет                                б) 15 лет                        в) 16 лет                           г) 17 лет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23. Срочный трудовой договор может быть заключен на срок не более: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а) 3 лет                        б) 5 лет                        в) 7 лет                   г) 8 лет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24. Основно</w:t>
      </w:r>
      <w:proofErr w:type="gramStart"/>
      <w:r w:rsidRPr="00101577">
        <w:rPr>
          <w:rStyle w:val="c4"/>
          <w:b/>
          <w:bCs/>
          <w:color w:val="000000"/>
        </w:rPr>
        <w:t>й(</w:t>
      </w:r>
      <w:proofErr w:type="spellStart"/>
      <w:proofErr w:type="gramEnd"/>
      <w:r w:rsidRPr="00101577">
        <w:rPr>
          <w:rStyle w:val="c4"/>
          <w:b/>
          <w:bCs/>
          <w:color w:val="000000"/>
        </w:rPr>
        <w:t>ые</w:t>
      </w:r>
      <w:proofErr w:type="spellEnd"/>
      <w:r w:rsidRPr="00101577">
        <w:rPr>
          <w:rStyle w:val="c4"/>
          <w:b/>
          <w:bCs/>
          <w:color w:val="000000"/>
        </w:rPr>
        <w:t>) источник(и) трудового права: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 а) Конституция РФ б) Закон об охране труда    в) Трудовой кодекс г) Трудовой кодекс и Конституция РФ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25. К обязательственным условиям трудового договора относятся: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   а) условия об испытательном сроке    б) условия об обязательной отработке определённого срока после обучения за счёт        работодателя    в)  условия оплаты труда.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26. В трудовую книжку не вносятся сведения:</w:t>
      </w:r>
      <w:r w:rsidRPr="00101577">
        <w:rPr>
          <w:rStyle w:val="c4"/>
          <w:color w:val="000000"/>
        </w:rPr>
        <w:t> 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а) о выполняемой работе    б) о семейном положении в) о награждениях г) о разрядах и квалификации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 xml:space="preserve">27. Не требуется согласия работника </w:t>
      </w:r>
      <w:proofErr w:type="gramStart"/>
      <w:r w:rsidRPr="00101577">
        <w:rPr>
          <w:rStyle w:val="c4"/>
          <w:b/>
          <w:bCs/>
          <w:color w:val="000000"/>
        </w:rPr>
        <w:t>при</w:t>
      </w:r>
      <w:proofErr w:type="gramEnd"/>
      <w:r w:rsidRPr="00101577">
        <w:rPr>
          <w:rStyle w:val="c4"/>
          <w:b/>
          <w:bCs/>
          <w:color w:val="000000"/>
        </w:rPr>
        <w:t>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 xml:space="preserve">    </w:t>
      </w:r>
      <w:proofErr w:type="gramStart"/>
      <w:r w:rsidRPr="00101577">
        <w:rPr>
          <w:rStyle w:val="c4"/>
          <w:color w:val="000000"/>
        </w:rPr>
        <w:t>а) перемещении его на другую работу в той же организации     б) переводе его на постоянную работу в другую организацию     в) переводе его на постоянную работу в другую  местность  вместе с организацией.</w:t>
      </w:r>
      <w:proofErr w:type="gramEnd"/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b/>
          <w:bCs/>
          <w:color w:val="000000"/>
        </w:rPr>
        <w:t>28. К обязательным условиям трудового договора относится: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А. Дата начала и срок выполнения работы. Б. Условие о неразглашении работником служебной тайны.    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1577">
        <w:rPr>
          <w:rStyle w:val="c4"/>
          <w:color w:val="000000"/>
        </w:rPr>
        <w:t>В. Условие об отработке работником установленного договором срока после окончания обучения за счет средств работодателя. Г. Условие об установлении для работника испытательного срока при приеме на работу.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29</w:t>
      </w:r>
      <w:r w:rsidRPr="00101577">
        <w:rPr>
          <w:rStyle w:val="c4"/>
          <w:b/>
          <w:bCs/>
          <w:color w:val="000000"/>
        </w:rPr>
        <w:t>. Задача</w:t>
      </w:r>
    </w:p>
    <w:p w:rsidR="00101577" w:rsidRPr="00101577" w:rsidRDefault="00101577" w:rsidP="001015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01577">
        <w:rPr>
          <w:rStyle w:val="c4"/>
          <w:color w:val="000000"/>
        </w:rPr>
        <w:t>1. Несовершеннолетний Сидоров М. обратился в кафе «Силуэт» с просьбой принять на работу барменом после 18.00 часов. Директор кафе отказал Сидорову, сославшись на его обучение в техникуме. Прав ли директор, правильно ли он обосновал свой отказ Сидорову М.?</w:t>
      </w:r>
    </w:p>
    <w:p w:rsidR="00000000" w:rsidRPr="00101577" w:rsidRDefault="00101577">
      <w:pPr>
        <w:rPr>
          <w:rFonts w:ascii="Times New Roman" w:hAnsi="Times New Roman" w:cs="Times New Roman"/>
          <w:sz w:val="24"/>
          <w:szCs w:val="24"/>
        </w:rPr>
      </w:pPr>
    </w:p>
    <w:sectPr w:rsidR="00000000" w:rsidRPr="0010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01577"/>
    <w:rsid w:val="0010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01577"/>
  </w:style>
  <w:style w:type="character" w:customStyle="1" w:styleId="c0">
    <w:name w:val="c0"/>
    <w:basedOn w:val="a0"/>
    <w:rsid w:val="00101577"/>
  </w:style>
  <w:style w:type="character" w:customStyle="1" w:styleId="c9">
    <w:name w:val="c9"/>
    <w:basedOn w:val="a0"/>
    <w:rsid w:val="00101577"/>
  </w:style>
  <w:style w:type="character" w:customStyle="1" w:styleId="c4">
    <w:name w:val="c4"/>
    <w:basedOn w:val="a0"/>
    <w:rsid w:val="00101577"/>
  </w:style>
  <w:style w:type="paragraph" w:customStyle="1" w:styleId="c5">
    <w:name w:val="c5"/>
    <w:basedOn w:val="a"/>
    <w:rsid w:val="0010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0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2020-03-26T10:09:00Z</dcterms:created>
  <dcterms:modified xsi:type="dcterms:W3CDTF">2020-03-26T10:11:00Z</dcterms:modified>
</cp:coreProperties>
</file>