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61F3D" w14:textId="0D988529" w:rsidR="007A4612" w:rsidRDefault="007A4612" w:rsidP="00F125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289A13" wp14:editId="12AE105E">
            <wp:simplePos x="0" y="0"/>
            <wp:positionH relativeFrom="margin">
              <wp:posOffset>-365760</wp:posOffset>
            </wp:positionH>
            <wp:positionV relativeFrom="margin">
              <wp:posOffset>-374015</wp:posOffset>
            </wp:positionV>
            <wp:extent cx="6467475" cy="9146540"/>
            <wp:effectExtent l="0" t="0" r="9525" b="0"/>
            <wp:wrapSquare wrapText="bothSides"/>
            <wp:docPr id="18314050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EAFB4" w14:textId="44262A50" w:rsidR="006519DD" w:rsidRPr="007B4B46" w:rsidRDefault="00F1257D" w:rsidP="00F125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B46">
        <w:rPr>
          <w:rFonts w:ascii="Times New Roman" w:hAnsi="Times New Roman" w:cs="Times New Roman"/>
          <w:b/>
          <w:sz w:val="28"/>
          <w:szCs w:val="28"/>
        </w:rPr>
        <w:lastRenderedPageBreak/>
        <w:t>ДЕПАРТАМЕНТ ОБРАЗОВАНИЯ ИВАНОВСКОЙ ОБЛАСТИ</w:t>
      </w:r>
    </w:p>
    <w:p w14:paraId="59C782B3" w14:textId="77777777" w:rsidR="00F1257D" w:rsidRPr="007B4B46" w:rsidRDefault="00F1257D" w:rsidP="00F1257D">
      <w:pPr>
        <w:jc w:val="center"/>
        <w:rPr>
          <w:rFonts w:ascii="Times New Roman" w:hAnsi="Times New Roman" w:cs="Times New Roman"/>
          <w:sz w:val="24"/>
          <w:szCs w:val="24"/>
        </w:rPr>
      </w:pPr>
      <w:r w:rsidRPr="007B4B46">
        <w:rPr>
          <w:rFonts w:ascii="Times New Roman" w:hAnsi="Times New Roman" w:cs="Times New Roman"/>
          <w:sz w:val="24"/>
          <w:szCs w:val="24"/>
        </w:rPr>
        <w:t>ОБЛАСТНОЕ ГОСУДАРСТВЕННОЕ БЮДЖЕТНОЕ ПРОФЕССИОНАЛЬНОЕ ОБРАЗОВАТЕЛЬНОЕ УЧРЕЖДЕНИЕ ИВАНОВСКИЙ КОЛЛЕДЖ ПИЩЕВОЙ ПРОМЫШЛЕННОСТИ</w:t>
      </w:r>
    </w:p>
    <w:p w14:paraId="55EE05F6" w14:textId="77777777" w:rsidR="00F1257D" w:rsidRPr="007B4B46" w:rsidRDefault="00F1257D" w:rsidP="00F1257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111"/>
      </w:tblGrid>
      <w:tr w:rsidR="00F1257D" w:rsidRPr="007B4B46" w14:paraId="58EE3E12" w14:textId="77777777" w:rsidTr="00906D1E">
        <w:trPr>
          <w:trHeight w:val="596"/>
        </w:trPr>
        <w:tc>
          <w:tcPr>
            <w:tcW w:w="5353" w:type="dxa"/>
          </w:tcPr>
          <w:p w14:paraId="27678EA7" w14:textId="77777777" w:rsidR="006F7201" w:rsidRPr="007B4B46" w:rsidRDefault="00F1257D" w:rsidP="00F12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>Принято на заседании</w:t>
            </w:r>
            <w:r w:rsidR="006F7201"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D85FCE" w14:textId="77777777" w:rsidR="00F1257D" w:rsidRPr="007B4B46" w:rsidRDefault="006F7201" w:rsidP="00F12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педагогического совета</w:t>
            </w:r>
          </w:p>
        </w:tc>
        <w:tc>
          <w:tcPr>
            <w:tcW w:w="4111" w:type="dxa"/>
          </w:tcPr>
          <w:p w14:paraId="69E03215" w14:textId="77777777" w:rsidR="00F1257D" w:rsidRPr="007B4B46" w:rsidRDefault="00F1257D" w:rsidP="00F1257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>УТВЕРДЖАЮ</w:t>
            </w:r>
          </w:p>
        </w:tc>
      </w:tr>
      <w:tr w:rsidR="00F1257D" w:rsidRPr="007B4B46" w14:paraId="573ACC24" w14:textId="77777777" w:rsidTr="00906D1E">
        <w:trPr>
          <w:trHeight w:val="705"/>
        </w:trPr>
        <w:tc>
          <w:tcPr>
            <w:tcW w:w="5353" w:type="dxa"/>
          </w:tcPr>
          <w:p w14:paraId="46D02EB3" w14:textId="77777777" w:rsidR="006F7201" w:rsidRPr="007B4B46" w:rsidRDefault="006F7201" w:rsidP="00F12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9C7407" w14:textId="0904938F" w:rsidR="00F1257D" w:rsidRPr="007B4B46" w:rsidRDefault="006F7201" w:rsidP="00F12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  № 4 от </w:t>
            </w:r>
            <w:r w:rsidR="00906D1E">
              <w:rPr>
                <w:rFonts w:ascii="Times New Roman" w:hAnsi="Times New Roman" w:cs="Times New Roman"/>
                <w:b/>
                <w:sz w:val="24"/>
                <w:szCs w:val="24"/>
              </w:rPr>
              <w:t>14.01</w:t>
            </w:r>
            <w:r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906D1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4111" w:type="dxa"/>
          </w:tcPr>
          <w:p w14:paraId="7C1BF2B4" w14:textId="6039D607" w:rsidR="00F1257D" w:rsidRPr="007B4B46" w:rsidRDefault="00F1257D" w:rsidP="00906D1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Директор________</w:t>
            </w:r>
            <w:r w:rsidR="00906D1E">
              <w:rPr>
                <w:rFonts w:ascii="Times New Roman" w:hAnsi="Times New Roman" w:cs="Times New Roman"/>
                <w:b/>
                <w:sz w:val="24"/>
                <w:szCs w:val="24"/>
              </w:rPr>
              <w:t>А.А. Фролов</w:t>
            </w:r>
            <w:r w:rsidR="00904B08"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Приказ № </w:t>
            </w:r>
            <w:r w:rsidR="00906D1E">
              <w:rPr>
                <w:rFonts w:ascii="Times New Roman" w:hAnsi="Times New Roman" w:cs="Times New Roman"/>
                <w:b/>
                <w:sz w:val="24"/>
                <w:szCs w:val="24"/>
              </w:rPr>
              <w:t>03а</w:t>
            </w:r>
            <w:r w:rsidR="00904B08"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/01-04 от </w:t>
            </w:r>
            <w:r w:rsidR="00906D1E">
              <w:rPr>
                <w:rFonts w:ascii="Times New Roman" w:hAnsi="Times New Roman" w:cs="Times New Roman"/>
                <w:b/>
                <w:sz w:val="24"/>
                <w:szCs w:val="24"/>
              </w:rPr>
              <w:t>17.01.2023</w:t>
            </w:r>
            <w:r w:rsidR="00904B08" w:rsidRPr="007B4B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F1257D" w:rsidRPr="007B4B46" w14:paraId="73EB93B3" w14:textId="77777777" w:rsidTr="00906D1E">
        <w:trPr>
          <w:trHeight w:val="559"/>
        </w:trPr>
        <w:tc>
          <w:tcPr>
            <w:tcW w:w="5353" w:type="dxa"/>
          </w:tcPr>
          <w:p w14:paraId="05B65886" w14:textId="77777777" w:rsidR="00F1257D" w:rsidRPr="007B4B46" w:rsidRDefault="00F1257D" w:rsidP="00F12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3F6EBF2F" w14:textId="77777777" w:rsidR="006F7201" w:rsidRPr="007B4B46" w:rsidRDefault="006F7201" w:rsidP="00F12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A931E3" w14:textId="77777777" w:rsidR="00F1257D" w:rsidRPr="007B4B46" w:rsidRDefault="00F1257D" w:rsidP="00F12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F8E29BF" w14:textId="77777777" w:rsidR="00F1257D" w:rsidRPr="007B4B46" w:rsidRDefault="00F1257D" w:rsidP="00F125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E457A1" w14:textId="77777777" w:rsidR="00305FD2" w:rsidRPr="007B4B46" w:rsidRDefault="00305FD2">
      <w:pPr>
        <w:rPr>
          <w:b/>
        </w:rPr>
      </w:pPr>
    </w:p>
    <w:p w14:paraId="0202B420" w14:textId="77777777" w:rsidR="00305FD2" w:rsidRPr="007B4B46" w:rsidRDefault="00305FD2"/>
    <w:p w14:paraId="3CC4F42F" w14:textId="77777777" w:rsidR="00305FD2" w:rsidRPr="007B4B46" w:rsidRDefault="00305FD2"/>
    <w:p w14:paraId="6AD890A2" w14:textId="77777777" w:rsidR="00305FD2" w:rsidRPr="007B4B46" w:rsidRDefault="00305FD2"/>
    <w:p w14:paraId="1131745E" w14:textId="77777777" w:rsidR="00305FD2" w:rsidRPr="007B4B46" w:rsidRDefault="00305FD2" w:rsidP="00305F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149E1A3" w14:textId="77777777" w:rsidR="00305FD2" w:rsidRPr="007B4B46" w:rsidRDefault="00305FD2" w:rsidP="00305F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4B46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14:paraId="7A61F97C" w14:textId="77777777" w:rsidR="00305FD2" w:rsidRPr="007B4B46" w:rsidRDefault="00305FD2" w:rsidP="00305FD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 xml:space="preserve"> О ВНЕБЮДЖЕТНОЙ ДЕЯТЕЛЬНОСТИ ОГБПОУ ИВАНОВСКОГО КОЛЛЕДЖА ПИЩЕВОЙ ПРОМЫШЛЕННОСТИ</w:t>
      </w:r>
    </w:p>
    <w:p w14:paraId="1BAD10FF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5971BF5B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7BC6F327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1A6B0AFE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17917470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422CAF13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47454332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472FA018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091D84C6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4C7B616B" w14:textId="77777777" w:rsidR="00305FD2" w:rsidRPr="007B4B46" w:rsidRDefault="00305FD2" w:rsidP="00305FD2">
      <w:pPr>
        <w:jc w:val="center"/>
        <w:rPr>
          <w:rFonts w:ascii="Times New Roman" w:hAnsi="Times New Roman" w:cs="Times New Roman"/>
        </w:rPr>
      </w:pPr>
    </w:p>
    <w:p w14:paraId="34551645" w14:textId="77777777" w:rsidR="00305FD2" w:rsidRPr="007B4B46" w:rsidRDefault="00305FD2" w:rsidP="00305FD2">
      <w:pPr>
        <w:jc w:val="center"/>
        <w:rPr>
          <w:rFonts w:ascii="Times New Roman" w:hAnsi="Times New Roman" w:cs="Times New Roman"/>
          <w:b/>
        </w:rPr>
      </w:pPr>
    </w:p>
    <w:p w14:paraId="3F442B16" w14:textId="07467288" w:rsidR="00305FD2" w:rsidRPr="007B4B46" w:rsidRDefault="00F1257D" w:rsidP="00305FD2">
      <w:pPr>
        <w:jc w:val="center"/>
        <w:rPr>
          <w:rFonts w:ascii="Times New Roman" w:hAnsi="Times New Roman" w:cs="Times New Roman"/>
          <w:b/>
        </w:rPr>
      </w:pPr>
      <w:r w:rsidRPr="007B4B46">
        <w:rPr>
          <w:rFonts w:ascii="Times New Roman" w:hAnsi="Times New Roman" w:cs="Times New Roman"/>
          <w:b/>
        </w:rPr>
        <w:t>И</w:t>
      </w:r>
      <w:r w:rsidR="00305FD2" w:rsidRPr="007B4B46">
        <w:rPr>
          <w:rFonts w:ascii="Times New Roman" w:hAnsi="Times New Roman" w:cs="Times New Roman"/>
          <w:b/>
        </w:rPr>
        <w:t>ваново, 20</w:t>
      </w:r>
      <w:r w:rsidR="00906D1E">
        <w:rPr>
          <w:rFonts w:ascii="Times New Roman" w:hAnsi="Times New Roman" w:cs="Times New Roman"/>
          <w:b/>
        </w:rPr>
        <w:t>23</w:t>
      </w:r>
    </w:p>
    <w:p w14:paraId="3535B28D" w14:textId="77777777" w:rsidR="00305FD2" w:rsidRPr="007B4B46" w:rsidRDefault="00305FD2" w:rsidP="00906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  <w:r w:rsidR="008101F7" w:rsidRPr="007B4B46">
        <w:rPr>
          <w:rFonts w:ascii="Times New Roman" w:hAnsi="Times New Roman" w:cs="Times New Roman"/>
          <w:b/>
          <w:sz w:val="28"/>
          <w:szCs w:val="28"/>
        </w:rPr>
        <w:t>.</w:t>
      </w:r>
    </w:p>
    <w:p w14:paraId="680F909B" w14:textId="77777777" w:rsidR="00E91C5E" w:rsidRPr="007B4B46" w:rsidRDefault="00305FD2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1.</w:t>
      </w:r>
      <w:r w:rsidR="00CB7F17" w:rsidRPr="007B4B46">
        <w:rPr>
          <w:rFonts w:ascii="Times New Roman" w:hAnsi="Times New Roman" w:cs="Times New Roman"/>
          <w:sz w:val="28"/>
          <w:szCs w:val="28"/>
        </w:rPr>
        <w:t xml:space="preserve">1. </w:t>
      </w:r>
      <w:r w:rsidR="00A105F1" w:rsidRPr="007B4B46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основы формирования и использования средств, получаемых </w:t>
      </w:r>
      <w:r w:rsidRPr="007B4B46">
        <w:rPr>
          <w:rFonts w:ascii="Times New Roman" w:hAnsi="Times New Roman" w:cs="Times New Roman"/>
          <w:sz w:val="28"/>
          <w:szCs w:val="28"/>
        </w:rPr>
        <w:t xml:space="preserve"> </w:t>
      </w:r>
      <w:r w:rsidR="00A105F1" w:rsidRPr="007B4B46">
        <w:rPr>
          <w:rFonts w:ascii="Times New Roman" w:hAnsi="Times New Roman" w:cs="Times New Roman"/>
          <w:sz w:val="28"/>
          <w:szCs w:val="28"/>
        </w:rPr>
        <w:t>областным государственным бюджетным профессиональным образовательным учреждением Ивановским колледжем пищевой промышленности (далее</w:t>
      </w:r>
      <w:r w:rsidR="008101F7" w:rsidRPr="007B4B46">
        <w:rPr>
          <w:rFonts w:ascii="Times New Roman" w:hAnsi="Times New Roman" w:cs="Times New Roman"/>
          <w:sz w:val="28"/>
          <w:szCs w:val="28"/>
        </w:rPr>
        <w:t xml:space="preserve"> - </w:t>
      </w:r>
      <w:r w:rsidR="00A105F1" w:rsidRPr="007B4B46">
        <w:rPr>
          <w:rFonts w:ascii="Times New Roman" w:hAnsi="Times New Roman" w:cs="Times New Roman"/>
          <w:sz w:val="28"/>
          <w:szCs w:val="28"/>
        </w:rPr>
        <w:t>Колледж), в результате осуществления разрешенной в соответствии с законодательством Российской Федерации и Уставом колледжа приносящей доход деятельности.</w:t>
      </w:r>
    </w:p>
    <w:p w14:paraId="382B6BCB" w14:textId="77777777" w:rsidR="00CB7F17" w:rsidRPr="007B4B46" w:rsidRDefault="00CB7F17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 xml:space="preserve">1.2.   Планирование поступления и использования внебюджетных средств осуществляется на основе оценки возможных видов внебюджетной деятельности, ожидаемых объемов доходов и расходов средств в результате эффективного ведения такой деятельности с учетом </w:t>
      </w:r>
      <w:r w:rsidR="005D73B5" w:rsidRPr="007B4B46">
        <w:rPr>
          <w:rFonts w:ascii="Times New Roman" w:hAnsi="Times New Roman" w:cs="Times New Roman"/>
          <w:sz w:val="28"/>
          <w:szCs w:val="28"/>
        </w:rPr>
        <w:t>сложившейся рыночной конъюнктуры.</w:t>
      </w:r>
    </w:p>
    <w:p w14:paraId="74D30A48" w14:textId="77777777" w:rsidR="005D73B5" w:rsidRPr="007B4B46" w:rsidRDefault="005D73B5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 xml:space="preserve">1.3.    Планирование поступления и расходования средств по приносящей доход деятельности отражается в Плане финансово-хозяйственной деятельности </w:t>
      </w:r>
      <w:r w:rsidR="00C66AFE" w:rsidRPr="007B4B46">
        <w:rPr>
          <w:rFonts w:ascii="Times New Roman" w:hAnsi="Times New Roman" w:cs="Times New Roman"/>
          <w:sz w:val="28"/>
          <w:szCs w:val="28"/>
        </w:rPr>
        <w:t>на очередной финансовый год.</w:t>
      </w:r>
    </w:p>
    <w:p w14:paraId="5F3E6D8E" w14:textId="77777777" w:rsidR="00C66AFE" w:rsidRPr="007B4B46" w:rsidRDefault="00C66AFE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1.4.    План финансово-хозяйственной деятельности Колледжа утверждается в порядке, определенном главным распорядителем средств областного бюджета.</w:t>
      </w:r>
    </w:p>
    <w:p w14:paraId="78FDD519" w14:textId="77777777" w:rsidR="001F7B3A" w:rsidRPr="007B4B46" w:rsidRDefault="00C66AFE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1.5.   Формирование показателей поступлений и выплат по приносящей доход деятельности в разрезе кодов экономической классификации доходов и расходов бюджетов Российской Федерации, осуществляется согласно установленным направлениям использования соответствующих источников внебюджетных средств.</w:t>
      </w:r>
    </w:p>
    <w:p w14:paraId="3CE50B3B" w14:textId="77777777" w:rsidR="00A16DF6" w:rsidRPr="007B4B46" w:rsidRDefault="00A16DF6" w:rsidP="00A105F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C34FA8" w14:textId="77777777" w:rsidR="001F7B3A" w:rsidRPr="007B4B46" w:rsidRDefault="001F7B3A" w:rsidP="00906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B46">
        <w:rPr>
          <w:rFonts w:ascii="Times New Roman" w:hAnsi="Times New Roman" w:cs="Times New Roman"/>
          <w:b/>
          <w:sz w:val="28"/>
          <w:szCs w:val="28"/>
        </w:rPr>
        <w:t>2. Формирование внебюджетных средств</w:t>
      </w:r>
    </w:p>
    <w:p w14:paraId="4DD3AFD4" w14:textId="77777777" w:rsidR="00660427" w:rsidRPr="007B4B46" w:rsidRDefault="00660427" w:rsidP="00A105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2.1.  К внебюджетным поступлениям относятся: финансовые поступления от основной деятельности, добровольные финансовые взносы юридических и физических лиц, гранты и прочие поступления.</w:t>
      </w:r>
    </w:p>
    <w:p w14:paraId="4D0D4303" w14:textId="34A47BF6" w:rsidR="001F7B3A" w:rsidRPr="007B4B46" w:rsidRDefault="00660427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2.2.</w:t>
      </w:r>
      <w:r w:rsidR="00920CC3" w:rsidRPr="007B4B46">
        <w:rPr>
          <w:rFonts w:ascii="Times New Roman" w:hAnsi="Times New Roman" w:cs="Times New Roman"/>
          <w:sz w:val="28"/>
          <w:szCs w:val="28"/>
        </w:rPr>
        <w:t xml:space="preserve"> К поступлениям от основных видов деятельности, приносящей доход</w:t>
      </w:r>
      <w:r w:rsidRPr="007B4B46">
        <w:rPr>
          <w:rFonts w:ascii="Times New Roman" w:hAnsi="Times New Roman" w:cs="Times New Roman"/>
          <w:sz w:val="28"/>
          <w:szCs w:val="28"/>
        </w:rPr>
        <w:t xml:space="preserve"> </w:t>
      </w:r>
      <w:r w:rsidR="00920CC3" w:rsidRPr="007B4B46">
        <w:rPr>
          <w:rFonts w:ascii="Times New Roman" w:hAnsi="Times New Roman" w:cs="Times New Roman"/>
          <w:sz w:val="28"/>
          <w:szCs w:val="28"/>
        </w:rPr>
        <w:t>относятся:</w:t>
      </w:r>
    </w:p>
    <w:p w14:paraId="10D0B29E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реализация основных профессиональных образовательных программ среднего профессионального образования  (программ подготовки квалифицированных рабочих, служащих; программ подготовки специалистов среднего звена) – сверх установленного государственного задания;</w:t>
      </w:r>
    </w:p>
    <w:p w14:paraId="316119C9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реализация основных образовательных программ профессионального  обучения  (программ профессиональной подготовки по профессиям рабочих, должностям служащих;  программ переподготовки рабочих, служащих; программ повышения квалификации рабочих, служащих) – сверх установленного государственного задания;</w:t>
      </w:r>
    </w:p>
    <w:p w14:paraId="75270B4F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 xml:space="preserve">реализация дополнительных профессиональных программ  и дополнительных общеобразовательных программ;  </w:t>
      </w:r>
    </w:p>
    <w:p w14:paraId="75E9C6FD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обучение на подготовительных курсах, по запросам заказчика.</w:t>
      </w:r>
    </w:p>
    <w:p w14:paraId="2483CA54" w14:textId="77777777" w:rsidR="003A1008" w:rsidRPr="007B4B46" w:rsidRDefault="003A1008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2.3.</w:t>
      </w:r>
      <w:r w:rsidR="00920CC3" w:rsidRPr="007B4B46">
        <w:rPr>
          <w:rFonts w:ascii="Times New Roman" w:hAnsi="Times New Roman" w:cs="Times New Roman"/>
          <w:sz w:val="28"/>
          <w:szCs w:val="28"/>
        </w:rPr>
        <w:t xml:space="preserve"> К поступлениям </w:t>
      </w:r>
      <w:r w:rsidRPr="007B4B46">
        <w:rPr>
          <w:rFonts w:ascii="Times New Roman" w:hAnsi="Times New Roman" w:cs="Times New Roman"/>
          <w:sz w:val="28"/>
          <w:szCs w:val="28"/>
        </w:rPr>
        <w:t>от иных видов деятельности</w:t>
      </w:r>
      <w:r w:rsidR="00920CC3" w:rsidRPr="007B4B46">
        <w:rPr>
          <w:rFonts w:ascii="Times New Roman" w:hAnsi="Times New Roman" w:cs="Times New Roman"/>
          <w:sz w:val="28"/>
          <w:szCs w:val="28"/>
        </w:rPr>
        <w:t>, не являющимися основными относятся</w:t>
      </w:r>
      <w:r w:rsidRPr="007B4B46">
        <w:rPr>
          <w:rFonts w:ascii="Times New Roman" w:hAnsi="Times New Roman" w:cs="Times New Roman"/>
          <w:sz w:val="28"/>
          <w:szCs w:val="28"/>
        </w:rPr>
        <w:t>:</w:t>
      </w:r>
    </w:p>
    <w:p w14:paraId="6EF5BA13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оказание услуг (выполнение работ), в том числе в ходе осуществления учебно-производственной деятельности, по изготовлению продукции из материалов заказчика;</w:t>
      </w:r>
    </w:p>
    <w:p w14:paraId="63F068A1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осуществление рекламной, издательской деятельности по профилю основной уставной деятельности, реализация методической и специальной литературы, наглядных пособий, информационной продукции, произведенной за счет средств, полученных от приносящей доход деятельности;</w:t>
      </w:r>
    </w:p>
    <w:p w14:paraId="18EAE0E7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производство и реализация товаров, работ и услуг в сфере обслуживания населения, в том числе:</w:t>
      </w:r>
    </w:p>
    <w:p w14:paraId="05C2AD6D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</w:t>
      </w:r>
      <w:r w:rsidRPr="007B4B46">
        <w:rPr>
          <w:rFonts w:ascii="Times New Roman" w:hAnsi="Times New Roman" w:cs="Times New Roman"/>
          <w:sz w:val="28"/>
          <w:szCs w:val="28"/>
        </w:rPr>
        <w:tab/>
        <w:t>оказание парикмахерских услуг организациям и населению;</w:t>
      </w:r>
    </w:p>
    <w:p w14:paraId="1883E838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</w:t>
      </w:r>
      <w:r w:rsidRPr="007B4B46">
        <w:rPr>
          <w:rFonts w:ascii="Times New Roman" w:hAnsi="Times New Roman" w:cs="Times New Roman"/>
          <w:sz w:val="28"/>
          <w:szCs w:val="28"/>
        </w:rPr>
        <w:tab/>
        <w:t>оказание общественно-полезных услуг деятельностью столовой учреждения;</w:t>
      </w:r>
    </w:p>
    <w:p w14:paraId="177079F9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</w:t>
      </w:r>
      <w:r w:rsidRPr="007B4B46">
        <w:rPr>
          <w:rFonts w:ascii="Times New Roman" w:hAnsi="Times New Roman" w:cs="Times New Roman"/>
          <w:sz w:val="28"/>
          <w:szCs w:val="28"/>
        </w:rPr>
        <w:tab/>
        <w:t>торговля приобретенными товарами и оборудованием;</w:t>
      </w:r>
    </w:p>
    <w:p w14:paraId="5103FFD3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приобретение, изготовление и реализация продуктов общественного питания, в том числе деятельность столовой, буфета, изготовление и реализация мелкоштучных хлебобулочных изделий;</w:t>
      </w:r>
    </w:p>
    <w:p w14:paraId="217A2E9A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управление недвижимым имуществом, сдача в аренду недвижимого имущества;</w:t>
      </w:r>
    </w:p>
    <w:p w14:paraId="675A8177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услуги по организации выставок, культурно-массовых, спортивных мероприятий;</w:t>
      </w:r>
    </w:p>
    <w:p w14:paraId="1625A2ED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выполнение копировальных и множительных работ;</w:t>
      </w:r>
    </w:p>
    <w:p w14:paraId="3CE818C4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организация и проведение на возмездной основе научно-теоретических и практических конференций, тематических курсов и семинаров, конкурсов и смотров, выставок и других мероприятий;</w:t>
      </w:r>
    </w:p>
    <w:p w14:paraId="2F0AF9A9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проведение благотворительных и общественно-полезных мероприятий;</w:t>
      </w:r>
    </w:p>
    <w:p w14:paraId="531895CB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сдача лома и отходов черных, цветных металлов и других видов вторичного сырья;</w:t>
      </w:r>
    </w:p>
    <w:p w14:paraId="71377EEF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получение добровольных пожертвований юридических и физических лиц;</w:t>
      </w:r>
    </w:p>
    <w:p w14:paraId="790D9021" w14:textId="77777777" w:rsidR="00920CC3" w:rsidRPr="007B4B46" w:rsidRDefault="00920CC3" w:rsidP="00920CC3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•</w:t>
      </w:r>
      <w:r w:rsidRPr="007B4B46">
        <w:rPr>
          <w:rFonts w:ascii="Times New Roman" w:hAnsi="Times New Roman" w:cs="Times New Roman"/>
          <w:sz w:val="28"/>
          <w:szCs w:val="28"/>
        </w:rPr>
        <w:tab/>
        <w:t>получение средств, поступающих от страховых организаций на возмещение вреда по договорам обязательного страхования гражданской ответственности владельцев транспортных средств.</w:t>
      </w:r>
      <w:r w:rsidR="00D21851" w:rsidRPr="007B4B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5F4531" w14:textId="77777777" w:rsidR="00A16DF6" w:rsidRPr="007B4B46" w:rsidRDefault="00D21851" w:rsidP="00D2185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 xml:space="preserve">       Оборудование, инвентарь и другие материальные ценности, безвозмездно переданные юридическими и физическими лицами, учитываются на бухгалтерском балансе Колледжа в общем порядке.</w:t>
      </w:r>
    </w:p>
    <w:p w14:paraId="5F101DD8" w14:textId="77777777" w:rsidR="00D21851" w:rsidRPr="007B4B46" w:rsidRDefault="00D21851" w:rsidP="00906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B46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7333F" w:rsidRPr="007B4B46">
        <w:rPr>
          <w:rFonts w:ascii="Times New Roman" w:hAnsi="Times New Roman" w:cs="Times New Roman"/>
          <w:b/>
          <w:sz w:val="28"/>
          <w:szCs w:val="28"/>
        </w:rPr>
        <w:t>Расходование внебюджетных средств</w:t>
      </w:r>
    </w:p>
    <w:p w14:paraId="0855C090" w14:textId="77777777" w:rsidR="0007333F" w:rsidRPr="007B4B46" w:rsidRDefault="0007333F" w:rsidP="003A1008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3.1. Освоение внебюджетных средств происходит строго в соответствии с Планом финансово-хозяйственной деятельности Колледжа.</w:t>
      </w:r>
    </w:p>
    <w:p w14:paraId="5CC906AA" w14:textId="77777777" w:rsidR="008747C5" w:rsidRPr="007B4B46" w:rsidRDefault="0007333F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3.2. Внебюджетные средства идут на обеспечение, развитие образовательного и учебно-во</w:t>
      </w:r>
      <w:r w:rsidR="00A844D6" w:rsidRPr="007B4B46">
        <w:rPr>
          <w:rFonts w:ascii="Times New Roman" w:hAnsi="Times New Roman" w:cs="Times New Roman"/>
          <w:sz w:val="28"/>
          <w:szCs w:val="28"/>
        </w:rPr>
        <w:t>спитательного процесса Колледжа:</w:t>
      </w:r>
    </w:p>
    <w:p w14:paraId="271183FF" w14:textId="77777777" w:rsidR="00A844D6" w:rsidRPr="007B4B46" w:rsidRDefault="00A844D6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материальное стимулирование работников Колледжа, оплату труда работников, на начисление на Фонд оплаты труда (КОСГУ 210)</w:t>
      </w:r>
    </w:p>
    <w:p w14:paraId="6601981D" w14:textId="77777777" w:rsidR="00A844D6" w:rsidRPr="007B4B46" w:rsidRDefault="00A844D6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приобретение услуг: услуг связи, транспортные услуги, коммунальные услуги, услуги по содержанию имущества, прочие услуги (КОСГУ 220)</w:t>
      </w:r>
    </w:p>
    <w:p w14:paraId="66357F80" w14:textId="77777777" w:rsidR="00A844D6" w:rsidRPr="007B4B46" w:rsidRDefault="00A844D6" w:rsidP="00A844D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прочие расходы (КОСГУ 290)</w:t>
      </w:r>
    </w:p>
    <w:p w14:paraId="2D695214" w14:textId="77777777" w:rsidR="00A844D6" w:rsidRPr="007B4B46" w:rsidRDefault="00A844D6" w:rsidP="00A844D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приобретение основных средств (КОСГУ 310)</w:t>
      </w:r>
    </w:p>
    <w:p w14:paraId="3C7E976B" w14:textId="77777777" w:rsidR="00A844D6" w:rsidRPr="007B4B46" w:rsidRDefault="00A844D6" w:rsidP="00A844D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приобретение материальных запасов (КОСГУ 340)</w:t>
      </w:r>
    </w:p>
    <w:p w14:paraId="5F83A8A7" w14:textId="25345AD2" w:rsidR="00EE100A" w:rsidRPr="007B4B46" w:rsidRDefault="00EE100A" w:rsidP="00EE100A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3.3 При реализации:</w:t>
      </w:r>
    </w:p>
    <w:p w14:paraId="58EA0521" w14:textId="77777777" w:rsidR="00EE100A" w:rsidRPr="007B4B46" w:rsidRDefault="00EE100A" w:rsidP="00EE100A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3.3.1  Основных профессиональных образовательных программ среднего профессионального образования  (программ подготовки квалифицированных рабочих, служащих; программ подготовки специалистов среднего звена) – сверх установленного государственного задания</w:t>
      </w:r>
    </w:p>
    <w:p w14:paraId="24D3A37F" w14:textId="77777777" w:rsidR="00EE100A" w:rsidRPr="007B4B46" w:rsidRDefault="00EE100A" w:rsidP="00EE100A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lastRenderedPageBreak/>
        <w:t>3.3.2  Основных образовательных программ профессионального  обучения  (программ профессиональной подготовки по профессиям рабочих, должностям служащих;  программ переподготовки рабочих, служащих; программ повышения квалификации рабочих, служащих) – сверх установленного государственного задания;</w:t>
      </w:r>
    </w:p>
    <w:p w14:paraId="6634172D" w14:textId="77777777" w:rsidR="00EE100A" w:rsidRPr="007B4B46" w:rsidRDefault="00EE100A" w:rsidP="00EE100A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 xml:space="preserve">3.3.3  Дополнительных профессиональных программ  и дополнительных общеобразовательных программ;  </w:t>
      </w:r>
    </w:p>
    <w:p w14:paraId="0C2A0E1C" w14:textId="77777777" w:rsidR="00906D1E" w:rsidRDefault="00906D1E" w:rsidP="00A844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17F7D0" w14:textId="648CE495" w:rsidR="00A16DF6" w:rsidRPr="007B4B46" w:rsidRDefault="005C62EC" w:rsidP="00906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B46">
        <w:rPr>
          <w:rFonts w:ascii="Times New Roman" w:hAnsi="Times New Roman" w:cs="Times New Roman"/>
          <w:b/>
          <w:sz w:val="28"/>
          <w:szCs w:val="28"/>
        </w:rPr>
        <w:t>4. П</w:t>
      </w:r>
      <w:r w:rsidR="00A16DF6" w:rsidRPr="007B4B46">
        <w:rPr>
          <w:rFonts w:ascii="Times New Roman" w:hAnsi="Times New Roman" w:cs="Times New Roman"/>
          <w:b/>
          <w:sz w:val="28"/>
          <w:szCs w:val="28"/>
        </w:rPr>
        <w:t>орядок организации внебюджетной деятельности</w:t>
      </w:r>
    </w:p>
    <w:p w14:paraId="2670E53B" w14:textId="77777777" w:rsidR="00A16DF6" w:rsidRPr="007B4B46" w:rsidRDefault="00A16DF6" w:rsidP="00A844D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4.1. Информация предоставляемых услуг по внебюджетной деятельности размещается на официальном сайте Колледжа, содержащая следующие сведения:</w:t>
      </w:r>
    </w:p>
    <w:p w14:paraId="5416E0FF" w14:textId="77777777" w:rsidR="00A16DF6" w:rsidRPr="007B4B46" w:rsidRDefault="00A16DF6" w:rsidP="00A844D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наименование исполнителя;</w:t>
      </w:r>
    </w:p>
    <w:p w14:paraId="0CC28B4E" w14:textId="77777777" w:rsidR="00A16DF6" w:rsidRPr="007B4B46" w:rsidRDefault="00A16DF6" w:rsidP="00A844D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перечень оказываемых услуг;</w:t>
      </w:r>
    </w:p>
    <w:p w14:paraId="1E66DBB2" w14:textId="77777777" w:rsidR="00A16DF6" w:rsidRPr="007B4B46" w:rsidRDefault="00A16DF6" w:rsidP="00A844D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сроки выполнения оказываемых услуг;</w:t>
      </w:r>
    </w:p>
    <w:p w14:paraId="6B070385" w14:textId="77777777" w:rsidR="00A16DF6" w:rsidRPr="007B4B46" w:rsidRDefault="00A16DF6" w:rsidP="00A844D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 стоимость оказываемых услуг и порядок их предоставления;</w:t>
      </w:r>
    </w:p>
    <w:p w14:paraId="071EE694" w14:textId="77777777" w:rsidR="00A16DF6" w:rsidRPr="007B4B46" w:rsidRDefault="00A16DF6" w:rsidP="00A16DF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-  порядок расчетов за оказываемые услуги;</w:t>
      </w:r>
    </w:p>
    <w:p w14:paraId="4780668D" w14:textId="77777777" w:rsidR="00A16DF6" w:rsidRPr="007B4B46" w:rsidRDefault="00A16DF6" w:rsidP="00A16DF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 xml:space="preserve">-  </w:t>
      </w:r>
      <w:r w:rsidR="00F20550" w:rsidRPr="007B4B46">
        <w:rPr>
          <w:rFonts w:ascii="Times New Roman" w:hAnsi="Times New Roman" w:cs="Times New Roman"/>
          <w:sz w:val="28"/>
          <w:szCs w:val="28"/>
        </w:rPr>
        <w:t>форма документа, выдаваемого после выполнения работ, услуг;</w:t>
      </w:r>
    </w:p>
    <w:p w14:paraId="23EAFE33" w14:textId="77777777" w:rsidR="005C62EC" w:rsidRPr="007B4B46" w:rsidRDefault="005C62EC" w:rsidP="00A16DF6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4.2. Осуществление платной деятельности производится на основе заключаемых договоров с юридическими и физическими лицами.</w:t>
      </w:r>
    </w:p>
    <w:p w14:paraId="0926AF3E" w14:textId="77777777" w:rsidR="006517AE" w:rsidRPr="007B4B46" w:rsidRDefault="006517AE" w:rsidP="00A844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1D804B" w14:textId="77777777" w:rsidR="00C66AFE" w:rsidRPr="007B4B46" w:rsidRDefault="005C62EC" w:rsidP="00906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b/>
          <w:sz w:val="28"/>
          <w:szCs w:val="28"/>
        </w:rPr>
        <w:t>5</w:t>
      </w:r>
      <w:r w:rsidR="006517AE" w:rsidRPr="007B4B46">
        <w:rPr>
          <w:rFonts w:ascii="Times New Roman" w:hAnsi="Times New Roman" w:cs="Times New Roman"/>
          <w:b/>
          <w:sz w:val="28"/>
          <w:szCs w:val="28"/>
        </w:rPr>
        <w:t>. Учет внебюджетных средств</w:t>
      </w:r>
    </w:p>
    <w:p w14:paraId="02CF7B84" w14:textId="77777777" w:rsidR="00C66AFE" w:rsidRPr="007B4B46" w:rsidRDefault="005C62EC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5</w:t>
      </w:r>
      <w:r w:rsidR="00B469E4" w:rsidRPr="007B4B46">
        <w:rPr>
          <w:rFonts w:ascii="Times New Roman" w:hAnsi="Times New Roman" w:cs="Times New Roman"/>
          <w:sz w:val="28"/>
          <w:szCs w:val="28"/>
        </w:rPr>
        <w:t>.1. Бухгалтерский учет операций с внебюджетными средствами ведется отдельно в соответствии с требованиями Инструкции по бухгалтерскому учету в бюджетных организациях.</w:t>
      </w:r>
    </w:p>
    <w:p w14:paraId="6CC22841" w14:textId="77777777" w:rsidR="00931A44" w:rsidRPr="007B4B46" w:rsidRDefault="005C62EC" w:rsidP="00A105F1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5</w:t>
      </w:r>
      <w:r w:rsidR="00931A44" w:rsidRPr="007B4B46">
        <w:rPr>
          <w:rFonts w:ascii="Times New Roman" w:hAnsi="Times New Roman" w:cs="Times New Roman"/>
          <w:sz w:val="28"/>
          <w:szCs w:val="28"/>
        </w:rPr>
        <w:t xml:space="preserve">.2. Все операции с внебюджетными средствами проводятся через лицевой счет Колледжа, открытый в УФК по Ивановской области. </w:t>
      </w:r>
    </w:p>
    <w:p w14:paraId="6F8F3362" w14:textId="446C03D1" w:rsidR="00305FD2" w:rsidRPr="007B4B46" w:rsidRDefault="005C62EC" w:rsidP="00B460D9">
      <w:pPr>
        <w:jc w:val="both"/>
        <w:rPr>
          <w:rFonts w:ascii="Times New Roman" w:hAnsi="Times New Roman" w:cs="Times New Roman"/>
          <w:sz w:val="28"/>
          <w:szCs w:val="28"/>
        </w:rPr>
      </w:pPr>
      <w:r w:rsidRPr="007B4B46">
        <w:rPr>
          <w:rFonts w:ascii="Times New Roman" w:hAnsi="Times New Roman" w:cs="Times New Roman"/>
          <w:sz w:val="28"/>
          <w:szCs w:val="28"/>
        </w:rPr>
        <w:t>5</w:t>
      </w:r>
      <w:r w:rsidR="00B469E4" w:rsidRPr="007B4B46">
        <w:rPr>
          <w:rFonts w:ascii="Times New Roman" w:hAnsi="Times New Roman" w:cs="Times New Roman"/>
          <w:sz w:val="28"/>
          <w:szCs w:val="28"/>
        </w:rPr>
        <w:t>.</w:t>
      </w:r>
      <w:r w:rsidRPr="007B4B46">
        <w:rPr>
          <w:rFonts w:ascii="Times New Roman" w:hAnsi="Times New Roman" w:cs="Times New Roman"/>
          <w:sz w:val="28"/>
          <w:szCs w:val="28"/>
        </w:rPr>
        <w:t>3</w:t>
      </w:r>
      <w:r w:rsidR="00B469E4" w:rsidRPr="007B4B46">
        <w:rPr>
          <w:rFonts w:ascii="Times New Roman" w:hAnsi="Times New Roman" w:cs="Times New Roman"/>
          <w:sz w:val="28"/>
          <w:szCs w:val="28"/>
        </w:rPr>
        <w:t>. Контроль за организацией внебюд</w:t>
      </w:r>
      <w:r w:rsidRPr="007B4B46">
        <w:rPr>
          <w:rFonts w:ascii="Times New Roman" w:hAnsi="Times New Roman" w:cs="Times New Roman"/>
          <w:sz w:val="28"/>
          <w:szCs w:val="28"/>
        </w:rPr>
        <w:t>жетной деятельности осуществляют</w:t>
      </w:r>
      <w:r w:rsidR="00B469E4" w:rsidRPr="007B4B46">
        <w:rPr>
          <w:rFonts w:ascii="Times New Roman" w:hAnsi="Times New Roman" w:cs="Times New Roman"/>
          <w:sz w:val="28"/>
          <w:szCs w:val="28"/>
        </w:rPr>
        <w:t xml:space="preserve"> директор, главный бухгалтер и заместитель директора по учебно-производственной работе Колледжа.</w:t>
      </w:r>
    </w:p>
    <w:sectPr w:rsidR="00305FD2" w:rsidRPr="007B4B46" w:rsidSect="0072220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FD2"/>
    <w:rsid w:val="00047DF9"/>
    <w:rsid w:val="0007333F"/>
    <w:rsid w:val="00145B94"/>
    <w:rsid w:val="001F7B3A"/>
    <w:rsid w:val="00256549"/>
    <w:rsid w:val="002D074B"/>
    <w:rsid w:val="00305FD2"/>
    <w:rsid w:val="003A1008"/>
    <w:rsid w:val="003E43B3"/>
    <w:rsid w:val="004E6AE4"/>
    <w:rsid w:val="005C62EC"/>
    <w:rsid w:val="005D5170"/>
    <w:rsid w:val="005D73B5"/>
    <w:rsid w:val="006517AE"/>
    <w:rsid w:val="006519DD"/>
    <w:rsid w:val="00660427"/>
    <w:rsid w:val="006B4BF5"/>
    <w:rsid w:val="006F7201"/>
    <w:rsid w:val="0072220A"/>
    <w:rsid w:val="007A4612"/>
    <w:rsid w:val="007B4B46"/>
    <w:rsid w:val="007D40B0"/>
    <w:rsid w:val="007E38C1"/>
    <w:rsid w:val="008101F7"/>
    <w:rsid w:val="00813561"/>
    <w:rsid w:val="008747C5"/>
    <w:rsid w:val="008769E9"/>
    <w:rsid w:val="008F1A95"/>
    <w:rsid w:val="00904B08"/>
    <w:rsid w:val="00906D1E"/>
    <w:rsid w:val="00920CC3"/>
    <w:rsid w:val="00931A44"/>
    <w:rsid w:val="00984DB3"/>
    <w:rsid w:val="00A105F1"/>
    <w:rsid w:val="00A16DF6"/>
    <w:rsid w:val="00A844D6"/>
    <w:rsid w:val="00AA3911"/>
    <w:rsid w:val="00B460D9"/>
    <w:rsid w:val="00B469E4"/>
    <w:rsid w:val="00C460D5"/>
    <w:rsid w:val="00C66AFE"/>
    <w:rsid w:val="00CB7F17"/>
    <w:rsid w:val="00D21851"/>
    <w:rsid w:val="00D449E0"/>
    <w:rsid w:val="00D86438"/>
    <w:rsid w:val="00DE4584"/>
    <w:rsid w:val="00E779F3"/>
    <w:rsid w:val="00E91C5E"/>
    <w:rsid w:val="00EE100A"/>
    <w:rsid w:val="00F1257D"/>
    <w:rsid w:val="00F20550"/>
    <w:rsid w:val="00F2633D"/>
    <w:rsid w:val="00FF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6AB1B"/>
  <w15:docId w15:val="{B6B78AF8-098C-4238-B1B4-B5941E55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2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ПУ8</dc:creator>
  <cp:lastModifiedBy>User</cp:lastModifiedBy>
  <cp:revision>209</cp:revision>
  <cp:lastPrinted>2024-03-18T08:05:00Z</cp:lastPrinted>
  <dcterms:created xsi:type="dcterms:W3CDTF">2017-05-08T16:37:00Z</dcterms:created>
  <dcterms:modified xsi:type="dcterms:W3CDTF">2024-03-18T12:36:00Z</dcterms:modified>
</cp:coreProperties>
</file>