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A7" w:rsidRDefault="00A71592" w:rsidP="00A7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5/6</w:t>
      </w:r>
    </w:p>
    <w:p w:rsidR="00A71592" w:rsidRDefault="00A71592" w:rsidP="00A7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592" w:rsidRPr="00A71592" w:rsidRDefault="00A71592" w:rsidP="00A7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1592">
        <w:rPr>
          <w:rFonts w:ascii="Times New Roman" w:hAnsi="Times New Roman" w:cs="Times New Roman"/>
          <w:b/>
          <w:sz w:val="28"/>
          <w:szCs w:val="28"/>
          <w:u w:val="single"/>
        </w:rPr>
        <w:t>17.09.2021 Учебная практика</w:t>
      </w:r>
    </w:p>
    <w:p w:rsidR="00A71592" w:rsidRDefault="00A71592" w:rsidP="00A71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Рецептура, технология приготовления блюд из яиц: омлет натуральный, омлет фаршированный, омлет смешанный. Органолептические показатели, требования к качеству, условия и сроки хранения.</w:t>
      </w:r>
    </w:p>
    <w:p w:rsidR="00A71592" w:rsidRPr="00A71592" w:rsidRDefault="00A71592" w:rsidP="00A71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92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приготовить омлет</w:t>
      </w:r>
      <w:r w:rsidRPr="00A7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натуральный, омлет фаршированный, омлет смешанный. Оформить дневник учебной практики.</w:t>
      </w:r>
    </w:p>
    <w:p w:rsidR="00A71592" w:rsidRDefault="00A71592" w:rsidP="00A7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Рецептура и технология приготовления</w:t>
      </w:r>
    </w:p>
    <w:p w:rsidR="00A71592" w:rsidRDefault="00A71592" w:rsidP="00A7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592" w:rsidRDefault="00A71592" w:rsidP="00A7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43525" cy="4086225"/>
            <wp:effectExtent l="19050" t="0" r="0" b="0"/>
            <wp:docPr id="1" name="Рисунок 1" descr="https://img1.postila.ru/storage/4704000/4698497/dba7c6ccd17fcfa7c1ca1875c82ea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postila.ru/storage/4704000/4698497/dba7c6ccd17fcfa7c1ca1875c82ea8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625" r="-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92" w:rsidRDefault="00A71592" w:rsidP="00A71592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1592" w:rsidRDefault="00A71592" w:rsidP="00A71592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29887"/>
            <wp:effectExtent l="19050" t="0" r="3175" b="0"/>
            <wp:docPr id="4" name="Рисунок 4" descr="https://recept-borscha.ru/wp-content/uploads/b/d/d/bddf896d432ea18808ec5f6e0f3b73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cept-borscha.ru/wp-content/uploads/b/d/d/bddf896d432ea18808ec5f6e0f3b730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92" w:rsidRPr="00A71592" w:rsidRDefault="00A71592" w:rsidP="00A71592">
      <w:pPr>
        <w:pStyle w:val="1"/>
        <w:shd w:val="clear" w:color="auto" w:fill="D7C7A6"/>
        <w:spacing w:before="0" w:beforeAutospacing="0" w:after="0" w:afterAutospacing="0" w:line="300" w:lineRule="atLeast"/>
        <w:jc w:val="center"/>
        <w:rPr>
          <w:rFonts w:ascii="Arial" w:hAnsi="Arial" w:cs="Arial"/>
          <w:color w:val="3C341B"/>
          <w:sz w:val="23"/>
          <w:szCs w:val="23"/>
        </w:rPr>
      </w:pPr>
      <w:r>
        <w:rPr>
          <w:sz w:val="28"/>
          <w:szCs w:val="28"/>
        </w:rPr>
        <w:tab/>
      </w:r>
      <w:r w:rsidRPr="00A71592">
        <w:rPr>
          <w:rFonts w:ascii="Arial" w:hAnsi="Arial" w:cs="Arial"/>
          <w:color w:val="3C341B"/>
          <w:sz w:val="23"/>
          <w:szCs w:val="23"/>
        </w:rPr>
        <w:t>ОМЛЕТ, СМЕШАННЫЙ С МЯСНЫМИ ПРОДУКТАМИ</w:t>
      </w:r>
    </w:p>
    <w:tbl>
      <w:tblPr>
        <w:tblW w:w="9858" w:type="dxa"/>
        <w:tblCellSpacing w:w="15" w:type="dxa"/>
        <w:tblBorders>
          <w:top w:val="single" w:sz="12" w:space="0" w:color="6A1F0D"/>
          <w:left w:val="single" w:sz="12" w:space="0" w:color="6A1F0D"/>
          <w:bottom w:val="single" w:sz="12" w:space="0" w:color="6A1F0D"/>
          <w:right w:val="single" w:sz="12" w:space="0" w:color="6A1F0D"/>
        </w:tblBorders>
        <w:shd w:val="clear" w:color="auto" w:fill="F2ECD5"/>
        <w:tblCellMar>
          <w:left w:w="0" w:type="dxa"/>
          <w:right w:w="0" w:type="dxa"/>
        </w:tblCellMar>
        <w:tblLook w:val="04A0"/>
      </w:tblPr>
      <w:tblGrid>
        <w:gridCol w:w="5007"/>
        <w:gridCol w:w="893"/>
        <w:gridCol w:w="1525"/>
        <w:gridCol w:w="893"/>
        <w:gridCol w:w="1540"/>
      </w:tblGrid>
      <w:tr w:rsidR="00A71592" w:rsidRPr="00A71592" w:rsidTr="002D0AB6">
        <w:trPr>
          <w:tblCellSpacing w:w="15" w:type="dxa"/>
        </w:trPr>
        <w:tc>
          <w:tcPr>
            <w:tcW w:w="4962" w:type="dxa"/>
            <w:vMerge w:val="restart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4"/>
                <w:szCs w:val="24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4"/>
                <w:szCs w:val="24"/>
                <w:lang w:eastAsia="ru-RU"/>
              </w:rPr>
              <w:t>472. Омлет, смешанный с мясными продуктами</w:t>
            </w:r>
          </w:p>
        </w:tc>
        <w:tc>
          <w:tcPr>
            <w:tcW w:w="2388" w:type="dxa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lang w:eastAsia="ru-RU"/>
              </w:rPr>
              <w:t>I</w:t>
            </w:r>
          </w:p>
        </w:tc>
        <w:tc>
          <w:tcPr>
            <w:tcW w:w="2388" w:type="dxa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lang w:eastAsia="ru-RU"/>
              </w:rPr>
            </w:pPr>
            <w:proofErr w:type="spellStart"/>
            <w:r w:rsidRPr="00A71592">
              <w:rPr>
                <w:rFonts w:ascii="Times New Roman" w:eastAsia="Times New Roman" w:hAnsi="Times New Roman" w:cs="Times New Roman"/>
                <w:color w:val="410C00"/>
                <w:lang w:eastAsia="ru-RU"/>
              </w:rPr>
              <w:t>II</w:t>
            </w:r>
            <w:proofErr w:type="gramStart"/>
            <w:r w:rsidRPr="00A71592">
              <w:rPr>
                <w:rFonts w:ascii="Times New Roman" w:eastAsia="Times New Roman" w:hAnsi="Times New Roman" w:cs="Times New Roman"/>
                <w:color w:val="410C00"/>
                <w:lang w:eastAsia="ru-RU"/>
              </w:rPr>
              <w:t>и</w:t>
            </w:r>
            <w:proofErr w:type="spellEnd"/>
            <w:proofErr w:type="gramEnd"/>
            <w:r w:rsidRPr="00A71592">
              <w:rPr>
                <w:rFonts w:ascii="Times New Roman" w:eastAsia="Times New Roman" w:hAnsi="Times New Roman" w:cs="Times New Roman"/>
                <w:color w:val="410C00"/>
                <w:lang w:eastAsia="ru-RU"/>
              </w:rPr>
              <w:t xml:space="preserve"> III</w:t>
            </w:r>
          </w:p>
        </w:tc>
      </w:tr>
      <w:tr w:rsidR="00A71592" w:rsidRPr="00A71592" w:rsidTr="002D0AB6">
        <w:trPr>
          <w:tblCellSpacing w:w="15" w:type="dxa"/>
        </w:trPr>
        <w:tc>
          <w:tcPr>
            <w:tcW w:w="4962" w:type="dxa"/>
            <w:vMerge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lang w:eastAsia="ru-RU"/>
              </w:rPr>
              <w:t>БРУТТО</w:t>
            </w:r>
          </w:p>
        </w:tc>
        <w:tc>
          <w:tcPr>
            <w:tcW w:w="149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lang w:eastAsia="ru-RU"/>
              </w:rPr>
              <w:t>НЕТТО</w:t>
            </w:r>
          </w:p>
        </w:tc>
        <w:tc>
          <w:tcPr>
            <w:tcW w:w="8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lang w:eastAsia="ru-RU"/>
              </w:rPr>
              <w:t>БРУТТО</w:t>
            </w:r>
          </w:p>
        </w:tc>
        <w:tc>
          <w:tcPr>
            <w:tcW w:w="149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lang w:eastAsia="ru-RU"/>
              </w:rPr>
              <w:t>НЕТТО</w:t>
            </w:r>
          </w:p>
        </w:tc>
      </w:tr>
      <w:tr w:rsidR="00A71592" w:rsidRPr="00A71592" w:rsidTr="002D0AB6">
        <w:trPr>
          <w:tblCellSpacing w:w="15" w:type="dxa"/>
        </w:trPr>
        <w:tc>
          <w:tcPr>
            <w:tcW w:w="4962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Омлетная смесь </w:t>
            </w:r>
            <w:hyperlink r:id="rId7" w:history="1">
              <w:r w:rsidRPr="00A71592">
                <w:rPr>
                  <w:rFonts w:ascii="Times New Roman" w:eastAsia="Times New Roman" w:hAnsi="Times New Roman" w:cs="Times New Roman"/>
                  <w:color w:val="AB0000"/>
                  <w:sz w:val="28"/>
                  <w:u w:val="single"/>
                  <w:lang w:eastAsia="ru-RU"/>
                </w:rPr>
                <w:t>№ 467</w:t>
              </w:r>
            </w:hyperlink>
          </w:p>
        </w:tc>
        <w:tc>
          <w:tcPr>
            <w:tcW w:w="8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110</w:t>
            </w:r>
          </w:p>
        </w:tc>
      </w:tr>
      <w:tr w:rsidR="00A71592" w:rsidRPr="00A71592" w:rsidTr="002D0AB6">
        <w:trPr>
          <w:tblCellSpacing w:w="15" w:type="dxa"/>
        </w:trPr>
        <w:tc>
          <w:tcPr>
            <w:tcW w:w="4962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Маргарин столовый</w:t>
            </w:r>
          </w:p>
        </w:tc>
        <w:tc>
          <w:tcPr>
            <w:tcW w:w="8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</w:tr>
      <w:tr w:rsidR="00A71592" w:rsidRPr="00A71592" w:rsidTr="002D0AB6">
        <w:trPr>
          <w:tblCellSpacing w:w="15" w:type="dxa"/>
        </w:trPr>
        <w:tc>
          <w:tcPr>
            <w:tcW w:w="4962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Ветчина вареная</w:t>
            </w:r>
          </w:p>
        </w:tc>
        <w:tc>
          <w:tcPr>
            <w:tcW w:w="8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33</w:t>
            </w:r>
          </w:p>
        </w:tc>
      </w:tr>
      <w:tr w:rsidR="00A71592" w:rsidRPr="00A71592" w:rsidTr="002D0AB6">
        <w:trPr>
          <w:tblCellSpacing w:w="15" w:type="dxa"/>
        </w:trPr>
        <w:tc>
          <w:tcPr>
            <w:tcW w:w="4962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240" w:type="dxa"/>
              <w:bottom w:w="75" w:type="dxa"/>
              <w:right w:w="75" w:type="dxa"/>
            </w:tcMar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или окорок копчено-вареный или вареный (со шкурой и костями)</w:t>
            </w:r>
          </w:p>
        </w:tc>
        <w:tc>
          <w:tcPr>
            <w:tcW w:w="8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33</w:t>
            </w:r>
          </w:p>
        </w:tc>
      </w:tr>
      <w:tr w:rsidR="00A71592" w:rsidRPr="00A71592" w:rsidTr="002D0AB6">
        <w:trPr>
          <w:tblCellSpacing w:w="15" w:type="dxa"/>
        </w:trPr>
        <w:tc>
          <w:tcPr>
            <w:tcW w:w="4962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240" w:type="dxa"/>
              <w:bottom w:w="75" w:type="dxa"/>
              <w:right w:w="75" w:type="dxa"/>
            </w:tcMar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или грудинка копченая</w:t>
            </w:r>
          </w:p>
        </w:tc>
        <w:tc>
          <w:tcPr>
            <w:tcW w:w="8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40</w:t>
            </w:r>
            <w:r w:rsidRPr="00A71592">
              <w:rPr>
                <w:rFonts w:ascii="Times New Roman" w:eastAsia="Times New Roman" w:hAnsi="Times New Roman" w:cs="Times New Roman"/>
                <w:color w:val="410C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30</w:t>
            </w:r>
            <w:r w:rsidRPr="00A71592">
              <w:rPr>
                <w:rFonts w:ascii="Times New Roman" w:eastAsia="Times New Roman" w:hAnsi="Times New Roman" w:cs="Times New Roman"/>
                <w:color w:val="410C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A71592" w:rsidRPr="00A71592" w:rsidTr="002D0AB6">
        <w:trPr>
          <w:tblCellSpacing w:w="15" w:type="dxa"/>
        </w:trPr>
        <w:tc>
          <w:tcPr>
            <w:tcW w:w="4962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240" w:type="dxa"/>
              <w:bottom w:w="75" w:type="dxa"/>
              <w:right w:w="75" w:type="dxa"/>
            </w:tcMar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или колбаса вареная или сосиски</w:t>
            </w:r>
          </w:p>
        </w:tc>
        <w:tc>
          <w:tcPr>
            <w:tcW w:w="8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33</w:t>
            </w:r>
          </w:p>
        </w:tc>
      </w:tr>
      <w:tr w:rsidR="00A71592" w:rsidRPr="00A71592" w:rsidTr="002D0AB6">
        <w:trPr>
          <w:tblCellSpacing w:w="15" w:type="dxa"/>
        </w:trPr>
        <w:tc>
          <w:tcPr>
            <w:tcW w:w="4962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Маргарин столовый</w:t>
            </w:r>
          </w:p>
        </w:tc>
        <w:tc>
          <w:tcPr>
            <w:tcW w:w="8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2</w:t>
            </w:r>
          </w:p>
        </w:tc>
      </w:tr>
      <w:tr w:rsidR="00A71592" w:rsidRPr="00A71592" w:rsidTr="002D0AB6">
        <w:trPr>
          <w:tblCellSpacing w:w="15" w:type="dxa"/>
        </w:trPr>
        <w:tc>
          <w:tcPr>
            <w:tcW w:w="4962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b/>
                <w:bCs/>
                <w:color w:val="410C00"/>
                <w:sz w:val="28"/>
                <w:szCs w:val="28"/>
                <w:lang w:eastAsia="ru-RU"/>
              </w:rPr>
              <w:t>Масса готовых мясных продуктов</w:t>
            </w:r>
          </w:p>
        </w:tc>
        <w:tc>
          <w:tcPr>
            <w:tcW w:w="8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30</w:t>
            </w:r>
          </w:p>
        </w:tc>
      </w:tr>
      <w:tr w:rsidR="00A71592" w:rsidRPr="00A71592" w:rsidTr="002D0AB6">
        <w:trPr>
          <w:tblCellSpacing w:w="15" w:type="dxa"/>
        </w:trPr>
        <w:tc>
          <w:tcPr>
            <w:tcW w:w="4962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b/>
                <w:bCs/>
                <w:color w:val="410C00"/>
                <w:sz w:val="28"/>
                <w:szCs w:val="28"/>
                <w:lang w:eastAsia="ru-RU"/>
              </w:rPr>
              <w:t>Масса жареного омлета</w:t>
            </w:r>
          </w:p>
        </w:tc>
        <w:tc>
          <w:tcPr>
            <w:tcW w:w="8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8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130</w:t>
            </w:r>
          </w:p>
        </w:tc>
      </w:tr>
      <w:tr w:rsidR="00A71592" w:rsidRPr="00A71592" w:rsidTr="002D0AB6">
        <w:trPr>
          <w:tblCellSpacing w:w="15" w:type="dxa"/>
        </w:trPr>
        <w:tc>
          <w:tcPr>
            <w:tcW w:w="4962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Маргарин столовый или масло сливочное</w:t>
            </w:r>
          </w:p>
        </w:tc>
        <w:tc>
          <w:tcPr>
            <w:tcW w:w="8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3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A71592" w:rsidRPr="00A71592" w:rsidRDefault="00A71592" w:rsidP="00A71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A71592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</w:tr>
    </w:tbl>
    <w:p w:rsidR="002D0AB6" w:rsidRPr="00A71592" w:rsidRDefault="002D0AB6" w:rsidP="002D0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0C00"/>
          <w:sz w:val="28"/>
          <w:szCs w:val="28"/>
          <w:lang w:eastAsia="ru-RU"/>
        </w:rPr>
      </w:pPr>
      <w:r w:rsidRPr="00A71592">
        <w:rPr>
          <w:rFonts w:ascii="Times New Roman" w:eastAsia="Times New Roman" w:hAnsi="Times New Roman" w:cs="Times New Roman"/>
          <w:color w:val="410C00"/>
          <w:sz w:val="28"/>
          <w:szCs w:val="28"/>
          <w:lang w:eastAsia="ru-RU"/>
        </w:rPr>
        <w:t>Мясопродукты нарезают мелкими кубиками или ломтиками и обжаривают (за исключением грудинки, которую используют в отварном виде), затем добавляют жир для жаренья омлета, заливают омлетной смесью, перемешивают и жарят, как омлет натуральный (</w:t>
      </w:r>
      <w:proofErr w:type="spellStart"/>
      <w:r w:rsidRPr="00A71592">
        <w:rPr>
          <w:rFonts w:ascii="Times New Roman" w:eastAsia="Times New Roman" w:hAnsi="Times New Roman" w:cs="Times New Roman"/>
          <w:color w:val="410C00"/>
          <w:sz w:val="28"/>
          <w:szCs w:val="28"/>
          <w:lang w:eastAsia="ru-RU"/>
        </w:rPr>
        <w:t>рец</w:t>
      </w:r>
      <w:proofErr w:type="spellEnd"/>
      <w:r w:rsidRPr="00A71592">
        <w:rPr>
          <w:rFonts w:ascii="Times New Roman" w:eastAsia="Times New Roman" w:hAnsi="Times New Roman" w:cs="Times New Roman"/>
          <w:color w:val="410C00"/>
          <w:sz w:val="28"/>
          <w:szCs w:val="28"/>
          <w:lang w:eastAsia="ru-RU"/>
        </w:rPr>
        <w:t>. </w:t>
      </w:r>
      <w:hyperlink r:id="rId8" w:history="1">
        <w:r w:rsidRPr="00A71592">
          <w:rPr>
            <w:rFonts w:ascii="Times New Roman" w:eastAsia="Times New Roman" w:hAnsi="Times New Roman" w:cs="Times New Roman"/>
            <w:color w:val="AB0000"/>
            <w:sz w:val="28"/>
            <w:u w:val="single"/>
            <w:lang w:eastAsia="ru-RU"/>
          </w:rPr>
          <w:t>№ 467</w:t>
        </w:r>
      </w:hyperlink>
      <w:r w:rsidRPr="00A71592">
        <w:rPr>
          <w:rFonts w:ascii="Times New Roman" w:eastAsia="Times New Roman" w:hAnsi="Times New Roman" w:cs="Times New Roman"/>
          <w:color w:val="410C00"/>
          <w:sz w:val="28"/>
          <w:szCs w:val="28"/>
          <w:lang w:eastAsia="ru-RU"/>
        </w:rPr>
        <w:t>).</w:t>
      </w:r>
    </w:p>
    <w:p w:rsidR="00A71592" w:rsidRDefault="002D0AB6" w:rsidP="002D0AB6">
      <w:pPr>
        <w:tabs>
          <w:tab w:val="left" w:pos="1515"/>
        </w:tabs>
        <w:rPr>
          <w:rFonts w:ascii="Times New Roman" w:eastAsia="Times New Roman" w:hAnsi="Times New Roman" w:cs="Times New Roman"/>
          <w:color w:val="410C00"/>
          <w:sz w:val="28"/>
          <w:szCs w:val="28"/>
          <w:lang w:eastAsia="ru-RU"/>
        </w:rPr>
      </w:pPr>
      <w:r w:rsidRPr="00A71592">
        <w:rPr>
          <w:rFonts w:ascii="Times New Roman" w:eastAsia="Times New Roman" w:hAnsi="Times New Roman" w:cs="Times New Roman"/>
          <w:color w:val="410C00"/>
          <w:sz w:val="28"/>
          <w:szCs w:val="28"/>
          <w:lang w:eastAsia="ru-RU"/>
        </w:rPr>
        <w:t>При отпуске поливают растопленным жиром.</w:t>
      </w:r>
    </w:p>
    <w:p w:rsidR="002D0AB6" w:rsidRPr="002D0AB6" w:rsidRDefault="002D0AB6" w:rsidP="002D0AB6">
      <w:pPr>
        <w:tabs>
          <w:tab w:val="left" w:pos="15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D0A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18.09.2021 Учебная практика</w:t>
      </w:r>
    </w:p>
    <w:p w:rsidR="002D0AB6" w:rsidRPr="002D0AB6" w:rsidRDefault="002D0AB6" w:rsidP="002D0AB6">
      <w:pPr>
        <w:tabs>
          <w:tab w:val="left" w:pos="151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2D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Рецептура, технология приготовления, оформления и подачи блюд из круп: крупеник.</w:t>
      </w:r>
    </w:p>
    <w:p w:rsidR="002D0AB6" w:rsidRPr="00A71592" w:rsidRDefault="002D0AB6" w:rsidP="002D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92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приготовить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Оформить дневник учебной практики.</w:t>
      </w:r>
    </w:p>
    <w:p w:rsidR="002D0AB6" w:rsidRDefault="002D0AB6" w:rsidP="002D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Рецептура и технология приготовления</w:t>
      </w:r>
    </w:p>
    <w:p w:rsidR="002D0AB6" w:rsidRDefault="002D0AB6" w:rsidP="002D0A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AB6" w:rsidRPr="002D0AB6" w:rsidRDefault="002D0AB6" w:rsidP="002D0AB6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3C341B"/>
          <w:sz w:val="23"/>
          <w:szCs w:val="23"/>
        </w:rPr>
      </w:pPr>
      <w:r>
        <w:rPr>
          <w:color w:val="000000"/>
          <w:sz w:val="27"/>
          <w:szCs w:val="27"/>
        </w:rPr>
        <w:t> </w:t>
      </w:r>
      <w:r w:rsidRPr="002D0AB6">
        <w:rPr>
          <w:rFonts w:ascii="Arial" w:hAnsi="Arial" w:cs="Arial"/>
          <w:color w:val="3C341B"/>
          <w:sz w:val="23"/>
          <w:szCs w:val="23"/>
        </w:rPr>
        <w:t>КРУНЕНИК</w:t>
      </w:r>
    </w:p>
    <w:tbl>
      <w:tblPr>
        <w:tblW w:w="10465" w:type="dxa"/>
        <w:tblCellSpacing w:w="15" w:type="dxa"/>
        <w:tblInd w:w="-806" w:type="dxa"/>
        <w:tblBorders>
          <w:top w:val="single" w:sz="12" w:space="0" w:color="6A1F0D"/>
          <w:left w:val="single" w:sz="12" w:space="0" w:color="6A1F0D"/>
          <w:bottom w:val="single" w:sz="12" w:space="0" w:color="6A1F0D"/>
          <w:right w:val="single" w:sz="12" w:space="0" w:color="6A1F0D"/>
        </w:tblBorders>
        <w:shd w:val="clear" w:color="auto" w:fill="F2ECD5"/>
        <w:tblCellMar>
          <w:left w:w="0" w:type="dxa"/>
          <w:right w:w="0" w:type="dxa"/>
        </w:tblCellMar>
        <w:tblLook w:val="04A0"/>
      </w:tblPr>
      <w:tblGrid>
        <w:gridCol w:w="3985"/>
        <w:gridCol w:w="1235"/>
        <w:gridCol w:w="971"/>
        <w:gridCol w:w="897"/>
        <w:gridCol w:w="781"/>
        <w:gridCol w:w="70"/>
        <w:gridCol w:w="1240"/>
        <w:gridCol w:w="1170"/>
        <w:gridCol w:w="116"/>
      </w:tblGrid>
      <w:tr w:rsidR="00FB48B7" w:rsidRPr="002D0AB6" w:rsidTr="00FB48B7">
        <w:trPr>
          <w:gridAfter w:val="1"/>
          <w:wAfter w:w="71" w:type="dxa"/>
          <w:tblCellSpacing w:w="15" w:type="dxa"/>
        </w:trPr>
        <w:tc>
          <w:tcPr>
            <w:tcW w:w="3940" w:type="dxa"/>
            <w:vMerge w:val="restart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4"/>
                <w:szCs w:val="24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4"/>
                <w:szCs w:val="24"/>
                <w:lang w:eastAsia="ru-RU"/>
              </w:rPr>
              <w:t xml:space="preserve">418. </w:t>
            </w:r>
            <w:proofErr w:type="spellStart"/>
            <w:r w:rsidRPr="002D0AB6">
              <w:rPr>
                <w:rFonts w:ascii="Times New Roman" w:eastAsia="Times New Roman" w:hAnsi="Times New Roman" w:cs="Times New Roman"/>
                <w:color w:val="410C00"/>
                <w:sz w:val="24"/>
                <w:szCs w:val="24"/>
                <w:lang w:eastAsia="ru-RU"/>
              </w:rPr>
              <w:t>Круненик</w:t>
            </w:r>
            <w:proofErr w:type="spellEnd"/>
          </w:p>
        </w:tc>
        <w:tc>
          <w:tcPr>
            <w:tcW w:w="2176" w:type="dxa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lang w:eastAsia="ru-RU"/>
              </w:rPr>
              <w:t>I</w:t>
            </w:r>
          </w:p>
        </w:tc>
        <w:tc>
          <w:tcPr>
            <w:tcW w:w="1718" w:type="dxa"/>
            <w:gridSpan w:val="3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lang w:eastAsia="ru-RU"/>
              </w:rPr>
              <w:t>II</w:t>
            </w:r>
          </w:p>
        </w:tc>
        <w:tc>
          <w:tcPr>
            <w:tcW w:w="2380" w:type="dxa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lang w:eastAsia="ru-RU"/>
              </w:rPr>
              <w:t>III</w:t>
            </w:r>
          </w:p>
        </w:tc>
      </w:tr>
      <w:tr w:rsidR="00FB48B7" w:rsidRPr="002D0AB6" w:rsidTr="00FB48B7">
        <w:trPr>
          <w:tblCellSpacing w:w="15" w:type="dxa"/>
        </w:trPr>
        <w:tc>
          <w:tcPr>
            <w:tcW w:w="3940" w:type="dxa"/>
            <w:vMerge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lang w:eastAsia="ru-RU"/>
              </w:rPr>
              <w:t>БРУТТО</w:t>
            </w:r>
          </w:p>
        </w:tc>
        <w:tc>
          <w:tcPr>
            <w:tcW w:w="94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lang w:eastAsia="ru-RU"/>
              </w:rPr>
              <w:t>НЕТТО</w:t>
            </w:r>
          </w:p>
        </w:tc>
        <w:tc>
          <w:tcPr>
            <w:tcW w:w="86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lang w:eastAsia="ru-RU"/>
              </w:rPr>
              <w:t>БРУТТО</w:t>
            </w:r>
          </w:p>
        </w:tc>
        <w:tc>
          <w:tcPr>
            <w:tcW w:w="75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lang w:eastAsia="ru-RU"/>
              </w:rPr>
              <w:t>НЕТТО</w:t>
            </w:r>
          </w:p>
        </w:tc>
        <w:tc>
          <w:tcPr>
            <w:tcW w:w="1280" w:type="dxa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lang w:eastAsia="ru-RU"/>
              </w:rPr>
              <w:t>БРУТТО</w:t>
            </w:r>
          </w:p>
        </w:tc>
        <w:tc>
          <w:tcPr>
            <w:tcW w:w="1241" w:type="dxa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lang w:eastAsia="ru-RU"/>
              </w:rPr>
              <w:t>НЕТТО</w:t>
            </w:r>
          </w:p>
        </w:tc>
      </w:tr>
      <w:tr w:rsidR="00FB48B7" w:rsidRPr="002D0AB6" w:rsidTr="00FB48B7">
        <w:trPr>
          <w:tblCellSpacing w:w="15" w:type="dxa"/>
        </w:trPr>
        <w:tc>
          <w:tcPr>
            <w:tcW w:w="394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Крупа гречневая</w:t>
            </w:r>
          </w:p>
        </w:tc>
        <w:tc>
          <w:tcPr>
            <w:tcW w:w="120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4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6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5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80</w:t>
            </w:r>
          </w:p>
        </w:tc>
      </w:tr>
      <w:tr w:rsidR="00FB48B7" w:rsidRPr="002D0AB6" w:rsidTr="00FB48B7">
        <w:trPr>
          <w:tblCellSpacing w:w="15" w:type="dxa"/>
        </w:trPr>
        <w:tc>
          <w:tcPr>
            <w:tcW w:w="394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120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6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5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</w:tr>
      <w:tr w:rsidR="00FB48B7" w:rsidRPr="002D0AB6" w:rsidTr="00FB48B7">
        <w:trPr>
          <w:tblCellSpacing w:w="15" w:type="dxa"/>
        </w:trPr>
        <w:tc>
          <w:tcPr>
            <w:tcW w:w="394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20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4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5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130</w:t>
            </w:r>
          </w:p>
        </w:tc>
      </w:tr>
      <w:tr w:rsidR="00FB48B7" w:rsidRPr="002D0AB6" w:rsidTr="00FB48B7">
        <w:trPr>
          <w:tblCellSpacing w:w="15" w:type="dxa"/>
        </w:trPr>
        <w:tc>
          <w:tcPr>
            <w:tcW w:w="394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240" w:type="dxa"/>
              <w:bottom w:w="75" w:type="dxa"/>
              <w:right w:w="75" w:type="dxa"/>
            </w:tcMar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или</w:t>
            </w:r>
          </w:p>
        </w:tc>
        <w:tc>
          <w:tcPr>
            <w:tcW w:w="120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 </w:t>
            </w:r>
          </w:p>
        </w:tc>
      </w:tr>
      <w:tr w:rsidR="00FB48B7" w:rsidRPr="002D0AB6" w:rsidTr="00FB48B7">
        <w:trPr>
          <w:tblCellSpacing w:w="15" w:type="dxa"/>
        </w:trPr>
        <w:tc>
          <w:tcPr>
            <w:tcW w:w="394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Крупа пшеничная</w:t>
            </w:r>
          </w:p>
        </w:tc>
        <w:tc>
          <w:tcPr>
            <w:tcW w:w="120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6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5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67</w:t>
            </w:r>
          </w:p>
        </w:tc>
      </w:tr>
      <w:tr w:rsidR="00FB48B7" w:rsidRPr="002D0AB6" w:rsidTr="00FB48B7">
        <w:trPr>
          <w:tblCellSpacing w:w="15" w:type="dxa"/>
        </w:trPr>
        <w:tc>
          <w:tcPr>
            <w:tcW w:w="394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120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4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6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5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</w:tr>
      <w:tr w:rsidR="00FB48B7" w:rsidRPr="002D0AB6" w:rsidTr="00FB48B7">
        <w:trPr>
          <w:tblCellSpacing w:w="15" w:type="dxa"/>
        </w:trPr>
        <w:tc>
          <w:tcPr>
            <w:tcW w:w="394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20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4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6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143</w:t>
            </w:r>
          </w:p>
        </w:tc>
      </w:tr>
      <w:tr w:rsidR="00FB48B7" w:rsidRPr="002D0AB6" w:rsidTr="00FB48B7">
        <w:trPr>
          <w:tblCellSpacing w:w="15" w:type="dxa"/>
        </w:trPr>
        <w:tc>
          <w:tcPr>
            <w:tcW w:w="394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b/>
                <w:bCs/>
                <w:color w:val="410C00"/>
                <w:sz w:val="28"/>
                <w:szCs w:val="28"/>
                <w:lang w:eastAsia="ru-RU"/>
              </w:rPr>
              <w:t>Масса каши</w:t>
            </w:r>
          </w:p>
        </w:tc>
        <w:tc>
          <w:tcPr>
            <w:tcW w:w="120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6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200</w:t>
            </w:r>
          </w:p>
        </w:tc>
      </w:tr>
      <w:tr w:rsidR="00FB48B7" w:rsidRPr="002D0AB6" w:rsidTr="00FB48B7">
        <w:trPr>
          <w:tblCellSpacing w:w="15" w:type="dxa"/>
        </w:trPr>
        <w:tc>
          <w:tcPr>
            <w:tcW w:w="394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120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4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6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5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75</w:t>
            </w:r>
          </w:p>
        </w:tc>
      </w:tr>
      <w:tr w:rsidR="00FB48B7" w:rsidRPr="002D0AB6" w:rsidTr="00FB48B7">
        <w:trPr>
          <w:tblCellSpacing w:w="15" w:type="dxa"/>
        </w:trPr>
        <w:tc>
          <w:tcPr>
            <w:tcW w:w="394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20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10</w:t>
            </w:r>
          </w:p>
        </w:tc>
      </w:tr>
      <w:tr w:rsidR="00FB48B7" w:rsidRPr="002D0AB6" w:rsidTr="00FB48B7">
        <w:trPr>
          <w:tblCellSpacing w:w="15" w:type="dxa"/>
        </w:trPr>
        <w:tc>
          <w:tcPr>
            <w:tcW w:w="394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120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1/2 шт.</w:t>
            </w:r>
          </w:p>
        </w:tc>
        <w:tc>
          <w:tcPr>
            <w:tcW w:w="94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1/4 шт.</w:t>
            </w:r>
          </w:p>
        </w:tc>
        <w:tc>
          <w:tcPr>
            <w:tcW w:w="75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1/8 шт.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</w:tr>
      <w:tr w:rsidR="00FB48B7" w:rsidRPr="002D0AB6" w:rsidTr="00FB48B7">
        <w:trPr>
          <w:tblCellSpacing w:w="15" w:type="dxa"/>
        </w:trPr>
        <w:tc>
          <w:tcPr>
            <w:tcW w:w="394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Сухари пшеничные</w:t>
            </w:r>
          </w:p>
        </w:tc>
        <w:tc>
          <w:tcPr>
            <w:tcW w:w="120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</w:tr>
      <w:tr w:rsidR="00FB48B7" w:rsidRPr="002D0AB6" w:rsidTr="00FB48B7">
        <w:trPr>
          <w:tblCellSpacing w:w="15" w:type="dxa"/>
        </w:trPr>
        <w:tc>
          <w:tcPr>
            <w:tcW w:w="394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Маргарин столовый</w:t>
            </w:r>
          </w:p>
        </w:tc>
        <w:tc>
          <w:tcPr>
            <w:tcW w:w="120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</w:tr>
      <w:tr w:rsidR="00FB48B7" w:rsidRPr="002D0AB6" w:rsidTr="00FB48B7">
        <w:trPr>
          <w:tblCellSpacing w:w="15" w:type="dxa"/>
        </w:trPr>
        <w:tc>
          <w:tcPr>
            <w:tcW w:w="394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120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5</w:t>
            </w:r>
          </w:p>
        </w:tc>
      </w:tr>
      <w:tr w:rsidR="00FB48B7" w:rsidRPr="002D0AB6" w:rsidTr="00FB48B7">
        <w:trPr>
          <w:tblCellSpacing w:w="15" w:type="dxa"/>
        </w:trPr>
        <w:tc>
          <w:tcPr>
            <w:tcW w:w="394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b/>
                <w:bCs/>
                <w:color w:val="410C00"/>
                <w:sz w:val="28"/>
                <w:szCs w:val="28"/>
                <w:lang w:eastAsia="ru-RU"/>
              </w:rPr>
              <w:t>Масса полуфабриката</w:t>
            </w:r>
          </w:p>
        </w:tc>
        <w:tc>
          <w:tcPr>
            <w:tcW w:w="120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6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300</w:t>
            </w:r>
          </w:p>
        </w:tc>
      </w:tr>
      <w:tr w:rsidR="00FB48B7" w:rsidRPr="002D0AB6" w:rsidTr="00FB48B7">
        <w:trPr>
          <w:tblCellSpacing w:w="15" w:type="dxa"/>
        </w:trPr>
        <w:tc>
          <w:tcPr>
            <w:tcW w:w="394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375" w:type="dxa"/>
              <w:bottom w:w="75" w:type="dxa"/>
              <w:right w:w="75" w:type="dxa"/>
            </w:tcMar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b/>
                <w:bCs/>
                <w:color w:val="410C00"/>
                <w:sz w:val="28"/>
                <w:szCs w:val="28"/>
                <w:lang w:eastAsia="ru-RU"/>
              </w:rPr>
              <w:t>Масса готового крупеника</w:t>
            </w:r>
          </w:p>
        </w:tc>
        <w:tc>
          <w:tcPr>
            <w:tcW w:w="120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6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250</w:t>
            </w:r>
          </w:p>
        </w:tc>
      </w:tr>
      <w:tr w:rsidR="00FB48B7" w:rsidRPr="002D0AB6" w:rsidTr="00FB48B7">
        <w:trPr>
          <w:tblCellSpacing w:w="15" w:type="dxa"/>
        </w:trPr>
        <w:tc>
          <w:tcPr>
            <w:tcW w:w="394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Маргарин столовый или масло сливочное</w:t>
            </w:r>
          </w:p>
        </w:tc>
        <w:tc>
          <w:tcPr>
            <w:tcW w:w="120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10</w:t>
            </w:r>
          </w:p>
        </w:tc>
      </w:tr>
      <w:tr w:rsidR="00FB48B7" w:rsidRPr="002D0AB6" w:rsidTr="00FB48B7">
        <w:trPr>
          <w:tblCellSpacing w:w="15" w:type="dxa"/>
        </w:trPr>
        <w:tc>
          <w:tcPr>
            <w:tcW w:w="394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tcMar>
              <w:top w:w="75" w:type="dxa"/>
              <w:left w:w="240" w:type="dxa"/>
              <w:bottom w:w="75" w:type="dxa"/>
              <w:right w:w="75" w:type="dxa"/>
            </w:tcMar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или сметана</w:t>
            </w:r>
          </w:p>
        </w:tc>
        <w:tc>
          <w:tcPr>
            <w:tcW w:w="120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4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F2ECD5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color w:val="410C00"/>
                <w:sz w:val="28"/>
                <w:szCs w:val="28"/>
                <w:lang w:eastAsia="ru-RU"/>
              </w:rPr>
              <w:t>30</w:t>
            </w:r>
          </w:p>
        </w:tc>
      </w:tr>
      <w:tr w:rsidR="00FB48B7" w:rsidRPr="002D0AB6" w:rsidTr="00FB48B7">
        <w:trPr>
          <w:tblCellSpacing w:w="15" w:type="dxa"/>
        </w:trPr>
        <w:tc>
          <w:tcPr>
            <w:tcW w:w="394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tcMar>
              <w:top w:w="75" w:type="dxa"/>
              <w:left w:w="510" w:type="dxa"/>
              <w:bottom w:w="75" w:type="dxa"/>
              <w:right w:w="75" w:type="dxa"/>
            </w:tcMar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  <w:t>Выход: с маслом</w:t>
            </w:r>
          </w:p>
        </w:tc>
        <w:tc>
          <w:tcPr>
            <w:tcW w:w="120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  <w:t>210</w:t>
            </w:r>
          </w:p>
        </w:tc>
        <w:tc>
          <w:tcPr>
            <w:tcW w:w="86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  <w:t>260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  <w:t>260</w:t>
            </w:r>
          </w:p>
        </w:tc>
      </w:tr>
      <w:tr w:rsidR="00FB48B7" w:rsidRPr="002D0AB6" w:rsidTr="00FB48B7">
        <w:trPr>
          <w:tblCellSpacing w:w="15" w:type="dxa"/>
        </w:trPr>
        <w:tc>
          <w:tcPr>
            <w:tcW w:w="394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tcMar>
              <w:top w:w="75" w:type="dxa"/>
              <w:left w:w="1500" w:type="dxa"/>
              <w:bottom w:w="75" w:type="dxa"/>
              <w:right w:w="75" w:type="dxa"/>
            </w:tcMar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28"/>
                <w:szCs w:val="28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28"/>
                <w:szCs w:val="28"/>
                <w:lang w:eastAsia="ru-RU"/>
              </w:rPr>
              <w:lastRenderedPageBreak/>
              <w:t>со сметаной</w:t>
            </w:r>
          </w:p>
        </w:tc>
        <w:tc>
          <w:tcPr>
            <w:tcW w:w="120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94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  <w:t>230</w:t>
            </w:r>
          </w:p>
        </w:tc>
        <w:tc>
          <w:tcPr>
            <w:tcW w:w="86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  <w:t>280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2D0AB6" w:rsidRPr="002D0AB6" w:rsidRDefault="002D0AB6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  <w:r w:rsidRPr="002D0A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  <w:t>280</w:t>
            </w:r>
          </w:p>
        </w:tc>
      </w:tr>
      <w:tr w:rsidR="00FB48B7" w:rsidRPr="002D0AB6" w:rsidTr="00FB48B7">
        <w:trPr>
          <w:tblCellSpacing w:w="15" w:type="dxa"/>
        </w:trPr>
        <w:tc>
          <w:tcPr>
            <w:tcW w:w="3940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tcMar>
              <w:top w:w="75" w:type="dxa"/>
              <w:left w:w="1500" w:type="dxa"/>
              <w:bottom w:w="75" w:type="dxa"/>
              <w:right w:w="75" w:type="dxa"/>
            </w:tcMar>
            <w:vAlign w:val="center"/>
            <w:hideMark/>
          </w:tcPr>
          <w:p w:rsidR="00FB48B7" w:rsidRPr="002D0AB6" w:rsidRDefault="00FB48B7" w:rsidP="002D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28"/>
                <w:szCs w:val="28"/>
                <w:lang w:eastAsia="ru-RU"/>
              </w:rPr>
            </w:pPr>
          </w:p>
        </w:tc>
        <w:tc>
          <w:tcPr>
            <w:tcW w:w="1205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FB48B7" w:rsidRPr="002D0AB6" w:rsidRDefault="00FB48B7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FB48B7" w:rsidRPr="002D0AB6" w:rsidRDefault="00FB48B7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FB48B7" w:rsidRPr="002D0AB6" w:rsidRDefault="00FB48B7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</w:p>
        </w:tc>
        <w:tc>
          <w:tcPr>
            <w:tcW w:w="751" w:type="dxa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FB48B7" w:rsidRPr="002D0AB6" w:rsidRDefault="00FB48B7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FB48B7" w:rsidRPr="002D0AB6" w:rsidRDefault="00FB48B7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A1F0D"/>
              <w:left w:val="single" w:sz="6" w:space="0" w:color="6A1F0D"/>
              <w:bottom w:val="single" w:sz="6" w:space="0" w:color="6A1F0D"/>
              <w:right w:val="single" w:sz="6" w:space="0" w:color="6A1F0D"/>
            </w:tcBorders>
            <w:shd w:val="clear" w:color="auto" w:fill="DAD4BD"/>
            <w:vAlign w:val="center"/>
            <w:hideMark/>
          </w:tcPr>
          <w:p w:rsidR="00FB48B7" w:rsidRPr="002D0AB6" w:rsidRDefault="00FB48B7" w:rsidP="002D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10C00"/>
                <w:sz w:val="30"/>
                <w:szCs w:val="30"/>
                <w:lang w:eastAsia="ru-RU"/>
              </w:rPr>
            </w:pPr>
          </w:p>
        </w:tc>
      </w:tr>
    </w:tbl>
    <w:p w:rsidR="002D0AB6" w:rsidRPr="002D0AB6" w:rsidRDefault="002D0AB6" w:rsidP="002D0A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B48B7" w:rsidRDefault="00FB48B7" w:rsidP="00FB4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0C00"/>
          <w:sz w:val="28"/>
          <w:szCs w:val="28"/>
          <w:lang w:eastAsia="ru-RU"/>
        </w:rPr>
      </w:pPr>
    </w:p>
    <w:p w:rsidR="00FB48B7" w:rsidRPr="002D0AB6" w:rsidRDefault="00FB48B7" w:rsidP="00FB4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0C00"/>
          <w:sz w:val="28"/>
          <w:szCs w:val="28"/>
          <w:lang w:eastAsia="ru-RU"/>
        </w:rPr>
      </w:pPr>
      <w:r w:rsidRPr="002D0AB6">
        <w:rPr>
          <w:rFonts w:ascii="Times New Roman" w:eastAsia="Times New Roman" w:hAnsi="Times New Roman" w:cs="Times New Roman"/>
          <w:color w:val="410C00"/>
          <w:sz w:val="28"/>
          <w:szCs w:val="28"/>
          <w:lang w:eastAsia="ru-RU"/>
        </w:rPr>
        <w:t>Готовую рассыпчатую кашу (гречневая - с приваром 150% и пшеничная -с приваром 200%) охлаждают до 60—70</w:t>
      </w:r>
      <w:proofErr w:type="gramStart"/>
      <w:r w:rsidRPr="002D0AB6">
        <w:rPr>
          <w:rFonts w:ascii="Times New Roman" w:eastAsia="Times New Roman" w:hAnsi="Times New Roman" w:cs="Times New Roman"/>
          <w:color w:val="410C00"/>
          <w:sz w:val="28"/>
          <w:szCs w:val="28"/>
          <w:lang w:eastAsia="ru-RU"/>
        </w:rPr>
        <w:t>°С</w:t>
      </w:r>
      <w:proofErr w:type="gramEnd"/>
      <w:r w:rsidRPr="002D0AB6">
        <w:rPr>
          <w:rFonts w:ascii="Times New Roman" w:eastAsia="Times New Roman" w:hAnsi="Times New Roman" w:cs="Times New Roman"/>
          <w:color w:val="410C00"/>
          <w:sz w:val="28"/>
          <w:szCs w:val="28"/>
          <w:lang w:eastAsia="ru-RU"/>
        </w:rPr>
        <w:t>, добавляют протертый творог, сахар, маргарин, сырые яйца и перемешивают.</w:t>
      </w:r>
    </w:p>
    <w:p w:rsidR="002D0AB6" w:rsidRDefault="00FB48B7" w:rsidP="00FB48B7">
      <w:pPr>
        <w:pStyle w:val="consplusnonformat"/>
        <w:jc w:val="both"/>
        <w:rPr>
          <w:color w:val="000000"/>
          <w:sz w:val="27"/>
          <w:szCs w:val="27"/>
        </w:rPr>
      </w:pPr>
      <w:r w:rsidRPr="002D0AB6">
        <w:rPr>
          <w:color w:val="410C00"/>
          <w:sz w:val="28"/>
          <w:szCs w:val="28"/>
        </w:rPr>
        <w:t>Приготовленную массу выкладывают на смазанный маслом и посыпанный сухарями противень, поверхность смазывают смесью яйца со сметаной и запекают. Подают с жиром или сметаной.</w:t>
      </w:r>
    </w:p>
    <w:p w:rsidR="002D0AB6" w:rsidRDefault="002D0AB6" w:rsidP="002D0AB6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48B7" w:rsidRDefault="00FB48B7" w:rsidP="00FB48B7">
      <w:pPr>
        <w:tabs>
          <w:tab w:val="left" w:pos="15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20.09.2021 МДК 02.01</w:t>
      </w:r>
    </w:p>
    <w:p w:rsidR="00FB48B7" w:rsidRDefault="00FB48B7" w:rsidP="00FB48B7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Правила оформления и отпуска горячих блюд из рыбы и нерыбного водного сырья: 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порционирования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варианты оформления. </w:t>
      </w:r>
    </w:p>
    <w:p w:rsidR="00FB48B7" w:rsidRPr="00FB48B7" w:rsidRDefault="00FB48B7" w:rsidP="00FB48B7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48B7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8B7">
        <w:rPr>
          <w:rFonts w:ascii="Times New Roman" w:hAnsi="Times New Roman" w:cs="Times New Roman"/>
          <w:sz w:val="28"/>
          <w:szCs w:val="28"/>
        </w:rPr>
        <w:t>составить конспект, таблицу перенести в тетрадь.</w:t>
      </w:r>
      <w:r>
        <w:rPr>
          <w:rFonts w:ascii="Times New Roman" w:hAnsi="Times New Roman" w:cs="Times New Roman"/>
          <w:sz w:val="28"/>
          <w:szCs w:val="28"/>
        </w:rPr>
        <w:t xml:space="preserve"> Найти в интернете и записать в тетрадь оформление национальных блюд из рыбы.</w:t>
      </w:r>
    </w:p>
    <w:p w:rsidR="00FB48B7" w:rsidRPr="00FB48B7" w:rsidRDefault="00FB48B7" w:rsidP="00FB48B7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 w:rsidRPr="00FB48B7">
        <w:rPr>
          <w:sz w:val="28"/>
          <w:szCs w:val="28"/>
        </w:rPr>
        <w:t>Особенности приготовления и оформления и отпуска рыбных блюд по ассортименту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7"/>
        <w:gridCol w:w="2915"/>
        <w:gridCol w:w="2665"/>
        <w:gridCol w:w="1728"/>
      </w:tblGrid>
      <w:tr w:rsidR="00FB48B7" w:rsidRPr="00FB48B7" w:rsidTr="00FB48B7">
        <w:trPr>
          <w:gridAfter w:val="3"/>
        </w:trPr>
        <w:tc>
          <w:tcPr>
            <w:tcW w:w="0" w:type="auto"/>
            <w:shd w:val="clear" w:color="auto" w:fill="A9A9A9"/>
            <w:vAlign w:val="center"/>
            <w:hideMark/>
          </w:tcPr>
          <w:p w:rsidR="00FB48B7" w:rsidRPr="00FB48B7" w:rsidRDefault="00FB48B7" w:rsidP="00FB4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8B7" w:rsidRPr="00FB48B7" w:rsidTr="00FB48B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блюда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приготовления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</w:t>
            </w:r>
          </w:p>
        </w:tc>
      </w:tr>
      <w:tr w:rsidR="00FB48B7" w:rsidRPr="00FB48B7" w:rsidTr="00FB48B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Рыбная запеканка из минтая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приготовления блюда используется филе минтая. Изготавливается в форме для запекания вместе с тертым сыром.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несколько вариантов подачи:</w:t>
            </w:r>
          </w:p>
          <w:p w:rsidR="00FB48B7" w:rsidRPr="00FB48B7" w:rsidRDefault="00FB48B7" w:rsidP="00FB48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Подают в специальной форме для запекания. Сверху украшают петрушкой.</w:t>
            </w:r>
          </w:p>
          <w:p w:rsidR="00FB48B7" w:rsidRPr="00FB48B7" w:rsidRDefault="00FB48B7" w:rsidP="00FB48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Подают на тарелке в нарезке. Сверху ничем </w:t>
            </w:r>
            <w:proofErr w:type="gramStart"/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украшают.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Отпускается на столовой глубокой тарелке</w:t>
            </w:r>
          </w:p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32 мм. Температура 65-700 C градусов.</w:t>
            </w:r>
          </w:p>
        </w:tc>
      </w:tr>
      <w:tr w:rsidR="00FB48B7" w:rsidRPr="00FB48B7" w:rsidTr="00FB48B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Щука фаршированная, запеченная в </w:t>
            </w: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Чтобы приготовить фаршированную щуку по данному рецепту </w:t>
            </w: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понадобится: щука весом примерно 1,5 кг, 3 вареных яйца и 1 свежее, 1 большая вареная морковь, 1 луковица, 2 ломтика белого батона, немного свежего молока, небольшой кусочек сала, соль, черный молотый перец, 2 столовые ложки сока лимона, 1 столовая ложка сметаны.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Существует несколько вариантов </w:t>
            </w: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оформления:</w:t>
            </w:r>
          </w:p>
          <w:p w:rsidR="00FB48B7" w:rsidRPr="00FB48B7" w:rsidRDefault="00FB48B7" w:rsidP="00FB48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Украшается зеленью и овощами</w:t>
            </w:r>
          </w:p>
          <w:p w:rsidR="00FB48B7" w:rsidRPr="00FB48B7" w:rsidRDefault="00FB48B7" w:rsidP="00FB48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Дополнительно украшают лимоном, маслинами, помидорами, огурцами и листьями салата.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Отпускается на блюде</w:t>
            </w:r>
          </w:p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диаметр 45 мм. Температура 65-700 C градусов.</w:t>
            </w:r>
          </w:p>
        </w:tc>
      </w:tr>
      <w:tr w:rsidR="00FB48B7" w:rsidRPr="00FB48B7" w:rsidTr="00FB48B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Карп, запеченный под луковым соусом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</w:t>
            </w:r>
            <w:proofErr w:type="gramEnd"/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запеченный в духовке в луковом соусе имеет довольно оригинальный, сладковатый вкус. По времени готовится минут 40. Для приготовления соуса понадобится </w:t>
            </w:r>
            <w:proofErr w:type="spellStart"/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блендер</w:t>
            </w:r>
            <w:proofErr w:type="spellEnd"/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Карп, запеченный под луковым соусом, подается к столу с кружочками лимона и веточками зелени. Можно подать с листьями салата и помидорами.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9A9A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Отпускается на блюде</w:t>
            </w:r>
          </w:p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45 мм. Температура 65-700 C градусов.</w:t>
            </w:r>
          </w:p>
        </w:tc>
      </w:tr>
      <w:tr w:rsidR="00FB48B7" w:rsidRPr="00FB48B7" w:rsidTr="00FB48B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Гратен</w:t>
            </w:r>
            <w:proofErr w:type="spellEnd"/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рыбы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готовится достаточно быстро, а на поверхности блюда образуется корочка.</w:t>
            </w:r>
          </w:p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Рыбу для </w:t>
            </w:r>
            <w:proofErr w:type="spellStart"/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гратена</w:t>
            </w:r>
            <w:proofErr w:type="spellEnd"/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и не обжаривать на сковороде, а класть сырой. Будет гораздо удобнее использовать филе. Тогда, во время еды, не придется удалять косточки.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Украшается сверху укропом или петрушкой.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Отпускается на столовой глубокой тарелке</w:t>
            </w:r>
          </w:p>
          <w:p w:rsidR="00FB48B7" w:rsidRPr="00FB48B7" w:rsidRDefault="00FB48B7" w:rsidP="00FB48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32 мм. Температура 65-700 C градусов.</w:t>
            </w:r>
          </w:p>
        </w:tc>
      </w:tr>
    </w:tbl>
    <w:p w:rsidR="00FB48B7" w:rsidRPr="00FB48B7" w:rsidRDefault="00FB48B7" w:rsidP="00FB48B7">
      <w:p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48B7" w:rsidRPr="00FB48B7" w:rsidRDefault="00FB48B7" w:rsidP="002D0AB6">
      <w:pPr>
        <w:tabs>
          <w:tab w:val="left" w:pos="151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B48B7" w:rsidRPr="00FB48B7" w:rsidSect="00BA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40DE"/>
    <w:multiLevelType w:val="multilevel"/>
    <w:tmpl w:val="9198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65FB0"/>
    <w:multiLevelType w:val="multilevel"/>
    <w:tmpl w:val="3100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592"/>
    <w:rsid w:val="002D0AB6"/>
    <w:rsid w:val="00A71592"/>
    <w:rsid w:val="00BA45A7"/>
    <w:rsid w:val="00FB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A7"/>
  </w:style>
  <w:style w:type="paragraph" w:styleId="1">
    <w:name w:val="heading 1"/>
    <w:basedOn w:val="a"/>
    <w:link w:val="10"/>
    <w:uiPriority w:val="9"/>
    <w:qFormat/>
    <w:rsid w:val="00A71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5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1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71592"/>
    <w:rPr>
      <w:color w:val="0000FF"/>
      <w:u w:val="single"/>
    </w:rPr>
  </w:style>
  <w:style w:type="paragraph" w:customStyle="1" w:styleId="word">
    <w:name w:val="word"/>
    <w:basedOn w:val="a"/>
    <w:rsid w:val="00A7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D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D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B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doka.ru/kulinaria/1982/7_bluda_yaca/4_omlet/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doka.ru/kulinaria/1982/7_bluda_yaca/4_omlet/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2021-09-16T09:26:00Z</dcterms:created>
  <dcterms:modified xsi:type="dcterms:W3CDTF">2021-09-16T09:57:00Z</dcterms:modified>
</cp:coreProperties>
</file>