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B0E" w:rsidRPr="009E225C" w:rsidRDefault="005F2B0E" w:rsidP="005F2B0E">
      <w:pPr>
        <w:framePr w:hSpace="180" w:wrap="around" w:vAnchor="text" w:hAnchor="margin" w:x="-426" w:y="469"/>
        <w:spacing w:after="0" w:line="240" w:lineRule="auto"/>
        <w:suppressOverlap/>
        <w:rPr>
          <w:rFonts w:ascii="Times New Roman" w:hAnsi="Times New Roman"/>
          <w:b/>
        </w:rPr>
      </w:pPr>
      <w:r>
        <w:rPr>
          <w:rFonts w:ascii="Times New Roman" w:hAnsi="Times New Roman"/>
          <w:b/>
        </w:rPr>
        <w:t xml:space="preserve">                                                                  </w:t>
      </w:r>
      <w:r w:rsidRPr="009E225C">
        <w:rPr>
          <w:rFonts w:ascii="Times New Roman" w:hAnsi="Times New Roman"/>
          <w:b/>
        </w:rPr>
        <w:t>Лабораторная работа№7</w:t>
      </w:r>
    </w:p>
    <w:p w:rsidR="005F2B0E" w:rsidRPr="009E225C" w:rsidRDefault="005F2B0E" w:rsidP="005F2B0E">
      <w:pPr>
        <w:tabs>
          <w:tab w:val="left" w:pos="3780"/>
        </w:tabs>
        <w:rPr>
          <w:rFonts w:ascii="Times New Roman" w:hAnsi="Times New Roman"/>
          <w:b/>
          <w:i/>
        </w:rPr>
      </w:pPr>
    </w:p>
    <w:p w:rsidR="005F2B0E" w:rsidRDefault="005F2B0E" w:rsidP="005F2B0E">
      <w:pPr>
        <w:tabs>
          <w:tab w:val="left" w:pos="3780"/>
        </w:tabs>
        <w:rPr>
          <w:rFonts w:ascii="Times New Roman" w:hAnsi="Times New Roman"/>
          <w:i/>
        </w:rPr>
      </w:pPr>
    </w:p>
    <w:p w:rsidR="005F2B0E" w:rsidRDefault="005F2B0E" w:rsidP="005F2B0E">
      <w:pPr>
        <w:tabs>
          <w:tab w:val="left" w:pos="3780"/>
        </w:tabs>
        <w:rPr>
          <w:rFonts w:ascii="Times New Roman" w:hAnsi="Times New Roman"/>
        </w:rPr>
      </w:pPr>
      <w:r w:rsidRPr="009E225C">
        <w:rPr>
          <w:rFonts w:ascii="Times New Roman" w:hAnsi="Times New Roman"/>
        </w:rPr>
        <w:t>Анализ причины брака, допущенного в производственном процессе</w:t>
      </w:r>
      <w:r>
        <w:rPr>
          <w:rFonts w:ascii="Times New Roman" w:hAnsi="Times New Roman"/>
        </w:rPr>
        <w:t>.</w:t>
      </w:r>
    </w:p>
    <w:p w:rsidR="005F2B0E" w:rsidRDefault="005F2B0E" w:rsidP="005F2B0E">
      <w:pPr>
        <w:tabs>
          <w:tab w:val="left" w:pos="4270"/>
        </w:tabs>
        <w:rPr>
          <w:rFonts w:ascii="Times New Roman" w:hAnsi="Times New Roman"/>
          <w:b/>
        </w:rPr>
      </w:pPr>
      <w:r w:rsidRPr="00BE0479">
        <w:rPr>
          <w:rFonts w:ascii="Times New Roman" w:hAnsi="Times New Roman"/>
          <w:b/>
        </w:rPr>
        <w:t>Время проведения 2 часа.</w:t>
      </w:r>
    </w:p>
    <w:p w:rsidR="005F2B0E" w:rsidRDefault="005F2B0E" w:rsidP="005F2B0E">
      <w:pPr>
        <w:tabs>
          <w:tab w:val="left" w:pos="4270"/>
        </w:tabs>
        <w:rPr>
          <w:rFonts w:ascii="Times New Roman" w:hAnsi="Times New Roman"/>
        </w:rPr>
      </w:pPr>
      <w:r>
        <w:rPr>
          <w:rFonts w:ascii="Times New Roman" w:hAnsi="Times New Roman"/>
          <w:b/>
        </w:rPr>
        <w:t xml:space="preserve">Цель работы: </w:t>
      </w:r>
      <w:r>
        <w:rPr>
          <w:rFonts w:ascii="Times New Roman" w:hAnsi="Times New Roman"/>
        </w:rPr>
        <w:t>Н</w:t>
      </w:r>
      <w:r w:rsidRPr="00921C53">
        <w:rPr>
          <w:rFonts w:ascii="Times New Roman" w:hAnsi="Times New Roman"/>
        </w:rPr>
        <w:t>аучится анализировать причины брака,</w:t>
      </w:r>
      <w:r>
        <w:rPr>
          <w:rFonts w:ascii="Times New Roman" w:hAnsi="Times New Roman"/>
        </w:rPr>
        <w:t xml:space="preserve"> </w:t>
      </w:r>
      <w:r w:rsidRPr="00921C53">
        <w:rPr>
          <w:rFonts w:ascii="Times New Roman" w:hAnsi="Times New Roman"/>
        </w:rPr>
        <w:t>допущенн</w:t>
      </w:r>
      <w:r>
        <w:rPr>
          <w:rFonts w:ascii="Times New Roman" w:hAnsi="Times New Roman"/>
        </w:rPr>
        <w:t>ого в производственном процессе и разработать свой вариант молочного продукта по устранению брака.</w:t>
      </w:r>
    </w:p>
    <w:p w:rsidR="005F2B0E" w:rsidRDefault="005F2B0E" w:rsidP="005F2B0E">
      <w:pPr>
        <w:tabs>
          <w:tab w:val="left" w:pos="4270"/>
        </w:tabs>
        <w:rPr>
          <w:rFonts w:ascii="Times New Roman" w:hAnsi="Times New Roman"/>
          <w:b/>
        </w:rPr>
      </w:pPr>
      <w:r>
        <w:rPr>
          <w:rFonts w:ascii="Times New Roman" w:hAnsi="Times New Roman"/>
          <w:b/>
        </w:rPr>
        <w:t>Теоретическая часть:</w:t>
      </w:r>
    </w:p>
    <w:p w:rsidR="005F2B0E" w:rsidRPr="009E225C" w:rsidRDefault="005F2B0E" w:rsidP="005F2B0E">
      <w:pPr>
        <w:spacing w:before="100" w:beforeAutospacing="1" w:after="100" w:afterAutospacing="1" w:line="240" w:lineRule="auto"/>
        <w:rPr>
          <w:rFonts w:ascii="Times New Roman" w:eastAsia="Times New Roman" w:hAnsi="Times New Roman" w:cs="Times New Roman"/>
          <w:color w:val="000000" w:themeColor="text1"/>
        </w:rPr>
      </w:pPr>
      <w:r w:rsidRPr="009E225C">
        <w:rPr>
          <w:rFonts w:ascii="Times New Roman" w:eastAsia="Times New Roman" w:hAnsi="Times New Roman" w:cs="Times New Roman"/>
          <w:color w:val="000000" w:themeColor="text1"/>
        </w:rPr>
        <w:t>Косвенным показателем качества продукции является брак. Основные понятия, связанные с браком продукции: дефект и брак.</w:t>
      </w:r>
    </w:p>
    <w:p w:rsidR="005F2B0E" w:rsidRPr="009E225C" w:rsidRDefault="005F2B0E" w:rsidP="005F2B0E">
      <w:pPr>
        <w:spacing w:before="100" w:beforeAutospacing="1" w:after="100" w:afterAutospacing="1" w:line="240" w:lineRule="auto"/>
        <w:rPr>
          <w:rFonts w:ascii="Times New Roman" w:eastAsia="Times New Roman" w:hAnsi="Times New Roman" w:cs="Times New Roman"/>
          <w:color w:val="000000" w:themeColor="text1"/>
        </w:rPr>
      </w:pPr>
      <w:r w:rsidRPr="009E225C">
        <w:rPr>
          <w:rFonts w:ascii="Times New Roman" w:eastAsia="Times New Roman" w:hAnsi="Times New Roman" w:cs="Times New Roman"/>
          <w:i/>
          <w:iCs/>
          <w:color w:val="000000" w:themeColor="text1"/>
        </w:rPr>
        <w:t>Дефект</w:t>
      </w:r>
      <w:r w:rsidRPr="009E225C">
        <w:rPr>
          <w:rFonts w:ascii="Times New Roman" w:eastAsia="Times New Roman" w:hAnsi="Times New Roman" w:cs="Times New Roman"/>
          <w:color w:val="000000" w:themeColor="text1"/>
        </w:rPr>
        <w:t> — отдельное несоответствие продукции установленным требованиям;</w:t>
      </w:r>
    </w:p>
    <w:p w:rsidR="005F2B0E" w:rsidRPr="009E225C" w:rsidRDefault="005F2B0E" w:rsidP="005F2B0E">
      <w:pPr>
        <w:spacing w:before="100" w:beforeAutospacing="1" w:after="100" w:afterAutospacing="1" w:line="240" w:lineRule="auto"/>
        <w:rPr>
          <w:rFonts w:ascii="Times New Roman" w:eastAsia="Times New Roman" w:hAnsi="Times New Roman" w:cs="Times New Roman"/>
          <w:color w:val="000000" w:themeColor="text1"/>
        </w:rPr>
      </w:pPr>
      <w:r w:rsidRPr="009E225C">
        <w:rPr>
          <w:rFonts w:ascii="Times New Roman" w:eastAsia="Times New Roman" w:hAnsi="Times New Roman" w:cs="Times New Roman"/>
          <w:i/>
          <w:iCs/>
          <w:color w:val="000000" w:themeColor="text1"/>
        </w:rPr>
        <w:t>Брак</w:t>
      </w:r>
      <w:r w:rsidRPr="009E225C">
        <w:rPr>
          <w:rFonts w:ascii="Times New Roman" w:eastAsia="Times New Roman" w:hAnsi="Times New Roman" w:cs="Times New Roman"/>
          <w:color w:val="000000" w:themeColor="text1"/>
        </w:rPr>
        <w:t> — продукция, по своим свойствам и качеству не отвечающая установленным стандартам или техническим условиям, которая не может быть использована по прямому назначению.</w:t>
      </w:r>
    </w:p>
    <w:p w:rsidR="005F2B0E" w:rsidRPr="009E225C" w:rsidRDefault="005F2B0E" w:rsidP="005F2B0E">
      <w:pPr>
        <w:spacing w:before="100" w:beforeAutospacing="1" w:after="100" w:afterAutospacing="1" w:line="240" w:lineRule="auto"/>
        <w:rPr>
          <w:rFonts w:ascii="Times New Roman" w:eastAsia="Times New Roman" w:hAnsi="Times New Roman" w:cs="Times New Roman"/>
          <w:color w:val="000000" w:themeColor="text1"/>
        </w:rPr>
      </w:pPr>
      <w:r w:rsidRPr="009E225C">
        <w:rPr>
          <w:rFonts w:ascii="Times New Roman" w:eastAsia="Times New Roman" w:hAnsi="Times New Roman" w:cs="Times New Roman"/>
          <w:color w:val="000000" w:themeColor="text1"/>
        </w:rPr>
        <w:t>По технико-экономическим признакам различают:</w:t>
      </w:r>
    </w:p>
    <w:p w:rsidR="005F2B0E" w:rsidRPr="009E225C" w:rsidRDefault="005F2B0E" w:rsidP="005F2B0E">
      <w:pPr>
        <w:numPr>
          <w:ilvl w:val="0"/>
          <w:numId w:val="1"/>
        </w:numPr>
        <w:spacing w:before="100" w:beforeAutospacing="1" w:after="100" w:afterAutospacing="1" w:line="240" w:lineRule="auto"/>
        <w:rPr>
          <w:rFonts w:ascii="Times New Roman" w:eastAsia="Times New Roman" w:hAnsi="Times New Roman" w:cs="Times New Roman"/>
          <w:color w:val="000000" w:themeColor="text1"/>
        </w:rPr>
      </w:pPr>
      <w:r w:rsidRPr="009E225C">
        <w:rPr>
          <w:rFonts w:ascii="Times New Roman" w:eastAsia="Times New Roman" w:hAnsi="Times New Roman" w:cs="Times New Roman"/>
          <w:color w:val="000000" w:themeColor="text1"/>
        </w:rPr>
        <w:t>• </w:t>
      </w:r>
      <w:r w:rsidRPr="009E225C">
        <w:rPr>
          <w:rFonts w:ascii="Times New Roman" w:eastAsia="Times New Roman" w:hAnsi="Times New Roman" w:cs="Times New Roman"/>
          <w:i/>
          <w:iCs/>
          <w:color w:val="000000" w:themeColor="text1"/>
        </w:rPr>
        <w:t>исправимый брак</w:t>
      </w:r>
      <w:r w:rsidRPr="009E225C">
        <w:rPr>
          <w:rFonts w:ascii="Times New Roman" w:eastAsia="Times New Roman" w:hAnsi="Times New Roman" w:cs="Times New Roman"/>
          <w:color w:val="000000" w:themeColor="text1"/>
        </w:rPr>
        <w:t xml:space="preserve"> — брак, в котором все дефекты, обусловившие </w:t>
      </w:r>
      <w:proofErr w:type="spellStart"/>
      <w:r w:rsidRPr="009E225C">
        <w:rPr>
          <w:rFonts w:ascii="Times New Roman" w:eastAsia="Times New Roman" w:hAnsi="Times New Roman" w:cs="Times New Roman"/>
          <w:color w:val="000000" w:themeColor="text1"/>
        </w:rPr>
        <w:t>забракование</w:t>
      </w:r>
      <w:proofErr w:type="spellEnd"/>
      <w:r w:rsidRPr="009E225C">
        <w:rPr>
          <w:rFonts w:ascii="Times New Roman" w:eastAsia="Times New Roman" w:hAnsi="Times New Roman" w:cs="Times New Roman"/>
          <w:color w:val="000000" w:themeColor="text1"/>
        </w:rPr>
        <w:t xml:space="preserve"> продукции, являются устранимыми;</w:t>
      </w:r>
    </w:p>
    <w:p w:rsidR="005F2B0E" w:rsidRPr="009E225C" w:rsidRDefault="005F2B0E" w:rsidP="005F2B0E">
      <w:pPr>
        <w:numPr>
          <w:ilvl w:val="0"/>
          <w:numId w:val="1"/>
        </w:numPr>
        <w:spacing w:before="100" w:beforeAutospacing="1" w:after="100" w:afterAutospacing="1" w:line="240" w:lineRule="auto"/>
        <w:rPr>
          <w:rFonts w:ascii="Times New Roman" w:eastAsia="Times New Roman" w:hAnsi="Times New Roman" w:cs="Times New Roman"/>
          <w:color w:val="000000" w:themeColor="text1"/>
        </w:rPr>
      </w:pPr>
      <w:r w:rsidRPr="009E225C">
        <w:rPr>
          <w:rFonts w:ascii="Times New Roman" w:eastAsia="Times New Roman" w:hAnsi="Times New Roman" w:cs="Times New Roman"/>
          <w:color w:val="000000" w:themeColor="text1"/>
        </w:rPr>
        <w:t>• </w:t>
      </w:r>
      <w:r w:rsidRPr="009E225C">
        <w:rPr>
          <w:rFonts w:ascii="Times New Roman" w:eastAsia="Times New Roman" w:hAnsi="Times New Roman" w:cs="Times New Roman"/>
          <w:i/>
          <w:iCs/>
          <w:color w:val="000000" w:themeColor="text1"/>
        </w:rPr>
        <w:t>неисправимый брак</w:t>
      </w:r>
      <w:r w:rsidRPr="009E225C">
        <w:rPr>
          <w:rFonts w:ascii="Times New Roman" w:eastAsia="Times New Roman" w:hAnsi="Times New Roman" w:cs="Times New Roman"/>
          <w:color w:val="000000" w:themeColor="text1"/>
        </w:rPr>
        <w:t xml:space="preserve"> — брак, в котором хотя бы один из дефектов, обусловивших </w:t>
      </w:r>
      <w:proofErr w:type="spellStart"/>
      <w:r w:rsidRPr="009E225C">
        <w:rPr>
          <w:rFonts w:ascii="Times New Roman" w:eastAsia="Times New Roman" w:hAnsi="Times New Roman" w:cs="Times New Roman"/>
          <w:color w:val="000000" w:themeColor="text1"/>
        </w:rPr>
        <w:t>забракование</w:t>
      </w:r>
      <w:proofErr w:type="spellEnd"/>
      <w:r w:rsidRPr="009E225C">
        <w:rPr>
          <w:rFonts w:ascii="Times New Roman" w:eastAsia="Times New Roman" w:hAnsi="Times New Roman" w:cs="Times New Roman"/>
          <w:color w:val="000000" w:themeColor="text1"/>
        </w:rPr>
        <w:t xml:space="preserve"> продукции, является неустранимым.</w:t>
      </w:r>
    </w:p>
    <w:p w:rsidR="005F2B0E" w:rsidRPr="009E225C" w:rsidRDefault="005F2B0E" w:rsidP="005F2B0E">
      <w:pPr>
        <w:spacing w:before="100" w:beforeAutospacing="1" w:after="100" w:afterAutospacing="1" w:line="240" w:lineRule="auto"/>
        <w:rPr>
          <w:rFonts w:ascii="Times New Roman" w:eastAsia="Times New Roman" w:hAnsi="Times New Roman" w:cs="Times New Roman"/>
          <w:color w:val="000000" w:themeColor="text1"/>
        </w:rPr>
      </w:pPr>
      <w:r w:rsidRPr="009E225C">
        <w:rPr>
          <w:rFonts w:ascii="Times New Roman" w:eastAsia="Times New Roman" w:hAnsi="Times New Roman" w:cs="Times New Roman"/>
          <w:color w:val="000000" w:themeColor="text1"/>
        </w:rPr>
        <w:t>По месту обнаружения различают:</w:t>
      </w:r>
    </w:p>
    <w:p w:rsidR="005F2B0E" w:rsidRPr="009E225C" w:rsidRDefault="005F2B0E" w:rsidP="005F2B0E">
      <w:pPr>
        <w:numPr>
          <w:ilvl w:val="0"/>
          <w:numId w:val="2"/>
        </w:numPr>
        <w:spacing w:before="100" w:beforeAutospacing="1" w:after="100" w:afterAutospacing="1" w:line="240" w:lineRule="auto"/>
        <w:rPr>
          <w:rFonts w:ascii="Times New Roman" w:eastAsia="Times New Roman" w:hAnsi="Times New Roman" w:cs="Times New Roman"/>
          <w:color w:val="000000" w:themeColor="text1"/>
        </w:rPr>
      </w:pPr>
      <w:r w:rsidRPr="009E225C">
        <w:rPr>
          <w:rFonts w:ascii="Times New Roman" w:eastAsia="Times New Roman" w:hAnsi="Times New Roman" w:cs="Times New Roman"/>
          <w:color w:val="000000" w:themeColor="text1"/>
        </w:rPr>
        <w:t>• </w:t>
      </w:r>
      <w:r w:rsidRPr="009E225C">
        <w:rPr>
          <w:rFonts w:ascii="Times New Roman" w:eastAsia="Times New Roman" w:hAnsi="Times New Roman" w:cs="Times New Roman"/>
          <w:i/>
          <w:iCs/>
          <w:color w:val="000000" w:themeColor="text1"/>
        </w:rPr>
        <w:t>внутренний брак</w:t>
      </w:r>
      <w:r w:rsidRPr="009E225C">
        <w:rPr>
          <w:rFonts w:ascii="Times New Roman" w:eastAsia="Times New Roman" w:hAnsi="Times New Roman" w:cs="Times New Roman"/>
          <w:color w:val="000000" w:themeColor="text1"/>
        </w:rPr>
        <w:t> — обнаружен на месте производства;</w:t>
      </w:r>
    </w:p>
    <w:p w:rsidR="005F2B0E" w:rsidRPr="009E225C" w:rsidRDefault="005F2B0E" w:rsidP="005F2B0E">
      <w:pPr>
        <w:numPr>
          <w:ilvl w:val="0"/>
          <w:numId w:val="2"/>
        </w:numPr>
        <w:spacing w:before="100" w:beforeAutospacing="1" w:after="100" w:afterAutospacing="1" w:line="240" w:lineRule="auto"/>
        <w:rPr>
          <w:rFonts w:ascii="Times New Roman" w:eastAsia="Times New Roman" w:hAnsi="Times New Roman" w:cs="Times New Roman"/>
          <w:color w:val="000000" w:themeColor="text1"/>
        </w:rPr>
      </w:pPr>
      <w:r w:rsidRPr="009E225C">
        <w:rPr>
          <w:rFonts w:ascii="Times New Roman" w:eastAsia="Times New Roman" w:hAnsi="Times New Roman" w:cs="Times New Roman"/>
          <w:color w:val="000000" w:themeColor="text1"/>
        </w:rPr>
        <w:t>• </w:t>
      </w:r>
      <w:r w:rsidRPr="009E225C">
        <w:rPr>
          <w:rFonts w:ascii="Times New Roman" w:eastAsia="Times New Roman" w:hAnsi="Times New Roman" w:cs="Times New Roman"/>
          <w:i/>
          <w:iCs/>
          <w:color w:val="000000" w:themeColor="text1"/>
        </w:rPr>
        <w:t>внешний брак</w:t>
      </w:r>
      <w:r w:rsidRPr="009E225C">
        <w:rPr>
          <w:rFonts w:ascii="Times New Roman" w:eastAsia="Times New Roman" w:hAnsi="Times New Roman" w:cs="Times New Roman"/>
          <w:color w:val="000000" w:themeColor="text1"/>
        </w:rPr>
        <w:t> — обнаружен потребителем.</w:t>
      </w:r>
    </w:p>
    <w:p w:rsidR="005F2B0E" w:rsidRPr="009E225C" w:rsidRDefault="005F2B0E" w:rsidP="005F2B0E">
      <w:pPr>
        <w:spacing w:before="100" w:beforeAutospacing="1" w:after="100" w:afterAutospacing="1" w:line="240" w:lineRule="auto"/>
        <w:rPr>
          <w:rFonts w:ascii="Times New Roman" w:eastAsia="Times New Roman" w:hAnsi="Times New Roman" w:cs="Times New Roman"/>
          <w:color w:val="000000" w:themeColor="text1"/>
        </w:rPr>
      </w:pPr>
      <w:r w:rsidRPr="009E225C">
        <w:rPr>
          <w:rFonts w:ascii="Times New Roman" w:eastAsia="Times New Roman" w:hAnsi="Times New Roman" w:cs="Times New Roman"/>
          <w:color w:val="000000" w:themeColor="text1"/>
        </w:rPr>
        <w:t>Потери от брака представляют непроизводительный расход сырья, материалов, заработной платы и других ресурсов, что снижает объем производства и повышает себестоимость продукции. Влияние брака на объем производства продукции определяется путем умножения его удельного веса в производственной себестоимости на объем продукции в стоимостных (трудовых) измерителях.</w:t>
      </w:r>
    </w:p>
    <w:p w:rsidR="005F2B0E" w:rsidRPr="009E225C" w:rsidRDefault="005F2B0E" w:rsidP="005F2B0E">
      <w:pPr>
        <w:spacing w:after="50" w:line="240" w:lineRule="auto"/>
        <w:rPr>
          <w:rFonts w:ascii="Times New Roman" w:eastAsia="Times New Roman" w:hAnsi="Times New Roman" w:cs="Times New Roman"/>
          <w:color w:val="000000" w:themeColor="text1"/>
        </w:rPr>
      </w:pPr>
    </w:p>
    <w:p w:rsidR="005F2B0E" w:rsidRPr="009E225C" w:rsidRDefault="005F2B0E" w:rsidP="005F2B0E">
      <w:pPr>
        <w:spacing w:before="100" w:beforeAutospacing="1" w:after="100" w:afterAutospacing="1" w:line="240" w:lineRule="auto"/>
        <w:rPr>
          <w:rFonts w:ascii="Times New Roman" w:eastAsia="Times New Roman" w:hAnsi="Times New Roman" w:cs="Times New Roman"/>
          <w:color w:val="000000" w:themeColor="text1"/>
        </w:rPr>
      </w:pPr>
      <w:proofErr w:type="gramStart"/>
      <w:r w:rsidRPr="009E225C">
        <w:rPr>
          <w:rFonts w:ascii="Times New Roman" w:eastAsia="Times New Roman" w:hAnsi="Times New Roman" w:cs="Times New Roman"/>
          <w:color w:val="000000" w:themeColor="text1"/>
        </w:rPr>
        <w:t>В бухгалтерском учете информация о потерях от брака в производстве отражена на счете</w:t>
      </w:r>
      <w:proofErr w:type="gramEnd"/>
      <w:r w:rsidRPr="009E225C">
        <w:rPr>
          <w:rFonts w:ascii="Times New Roman" w:eastAsia="Times New Roman" w:hAnsi="Times New Roman" w:cs="Times New Roman"/>
          <w:color w:val="000000" w:themeColor="text1"/>
        </w:rPr>
        <w:t xml:space="preserve"> 28 «Брак в производстве»:</w:t>
      </w:r>
    </w:p>
    <w:p w:rsidR="005F2B0E" w:rsidRPr="009E225C" w:rsidRDefault="005F2B0E" w:rsidP="005F2B0E">
      <w:pPr>
        <w:numPr>
          <w:ilvl w:val="0"/>
          <w:numId w:val="3"/>
        </w:numPr>
        <w:spacing w:before="100" w:beforeAutospacing="1" w:after="100" w:afterAutospacing="1" w:line="240" w:lineRule="auto"/>
        <w:rPr>
          <w:rFonts w:ascii="Times New Roman" w:eastAsia="Times New Roman" w:hAnsi="Times New Roman" w:cs="Times New Roman"/>
          <w:color w:val="000000" w:themeColor="text1"/>
        </w:rPr>
      </w:pPr>
      <w:r w:rsidRPr="009E225C">
        <w:rPr>
          <w:rFonts w:ascii="Times New Roman" w:eastAsia="Times New Roman" w:hAnsi="Times New Roman" w:cs="Times New Roman"/>
          <w:color w:val="000000" w:themeColor="text1"/>
        </w:rPr>
        <w:t>• затраты по выявленному внутреннему и внешнему браку (стоимость неисправимого, т.е. окончательного брака, расходы по его исправлению и Т.П.);</w:t>
      </w:r>
    </w:p>
    <w:p w:rsidR="005F2B0E" w:rsidRPr="009E225C" w:rsidRDefault="005F2B0E" w:rsidP="005F2B0E">
      <w:pPr>
        <w:numPr>
          <w:ilvl w:val="0"/>
          <w:numId w:val="3"/>
        </w:numPr>
        <w:spacing w:before="100" w:beforeAutospacing="1" w:after="100" w:afterAutospacing="1" w:line="240" w:lineRule="auto"/>
        <w:rPr>
          <w:rFonts w:ascii="Times New Roman" w:eastAsia="Times New Roman" w:hAnsi="Times New Roman" w:cs="Times New Roman"/>
          <w:color w:val="000000" w:themeColor="text1"/>
        </w:rPr>
      </w:pPr>
      <w:r w:rsidRPr="009E225C">
        <w:rPr>
          <w:rFonts w:ascii="Times New Roman" w:eastAsia="Times New Roman" w:hAnsi="Times New Roman" w:cs="Times New Roman"/>
          <w:color w:val="000000" w:themeColor="text1"/>
        </w:rPr>
        <w:t>• суммы, относимые на уменьшение потерь от брака (стоимость забракованной продукции по цене возможного использования, суммы, подлежащие удержанию с виновников брака, суммы, подлежащие взысканию с поставщиков за поставку недоброкачественных материалов или полуфабрикатов, в результате использования которых был допущен брак), а также суммы, списываемые на затраты по производству как потери от брака.</w:t>
      </w:r>
    </w:p>
    <w:p w:rsidR="005F2B0E" w:rsidRPr="009E225C" w:rsidRDefault="005F2B0E" w:rsidP="005F2B0E">
      <w:pPr>
        <w:spacing w:before="100" w:beforeAutospacing="1" w:after="100" w:afterAutospacing="1" w:line="240" w:lineRule="auto"/>
        <w:rPr>
          <w:rFonts w:ascii="Times New Roman" w:eastAsia="Times New Roman" w:hAnsi="Times New Roman" w:cs="Times New Roman"/>
          <w:color w:val="000000" w:themeColor="text1"/>
        </w:rPr>
      </w:pPr>
      <w:r w:rsidRPr="009E225C">
        <w:rPr>
          <w:rFonts w:ascii="Times New Roman" w:eastAsia="Times New Roman" w:hAnsi="Times New Roman" w:cs="Times New Roman"/>
          <w:color w:val="000000" w:themeColor="text1"/>
        </w:rPr>
        <w:t>На основе бухгалтерской информации о браке целесообразно осуществлять оценку работы производственных подразделений.</w:t>
      </w:r>
    </w:p>
    <w:p w:rsidR="005F2B0E" w:rsidRPr="009E225C" w:rsidRDefault="005F2B0E" w:rsidP="005F2B0E">
      <w:pPr>
        <w:spacing w:before="100" w:beforeAutospacing="1" w:after="100" w:afterAutospacing="1" w:line="240" w:lineRule="auto"/>
        <w:rPr>
          <w:rFonts w:ascii="Times New Roman" w:eastAsia="Times New Roman" w:hAnsi="Times New Roman" w:cs="Times New Roman"/>
          <w:color w:val="000000" w:themeColor="text1"/>
        </w:rPr>
      </w:pPr>
      <w:r w:rsidRPr="009E225C">
        <w:rPr>
          <w:rFonts w:ascii="Times New Roman" w:eastAsia="Times New Roman" w:hAnsi="Times New Roman" w:cs="Times New Roman"/>
          <w:color w:val="000000" w:themeColor="text1"/>
        </w:rPr>
        <w:lastRenderedPageBreak/>
        <w:t>Общий объем производственного брака оценивается по себестоимости забракованных изделий и расходов на его исправление. Для определения потерь от брака из полученной суммы вычитают стоимость брака по цене возможного использования и суммы, удержанные с виновников брака.</w:t>
      </w:r>
    </w:p>
    <w:p w:rsidR="005F2B0E" w:rsidRDefault="005F2B0E" w:rsidP="005F2B0E">
      <w:pPr>
        <w:spacing w:before="100" w:beforeAutospacing="1" w:after="100" w:afterAutospacing="1" w:line="240" w:lineRule="auto"/>
        <w:rPr>
          <w:rFonts w:ascii="Times New Roman" w:eastAsia="Times New Roman" w:hAnsi="Times New Roman" w:cs="Times New Roman"/>
          <w:color w:val="000000" w:themeColor="text1"/>
        </w:rPr>
      </w:pPr>
      <w:proofErr w:type="gramStart"/>
      <w:r w:rsidRPr="009E225C">
        <w:rPr>
          <w:rFonts w:ascii="Times New Roman" w:eastAsia="Times New Roman" w:hAnsi="Times New Roman" w:cs="Times New Roman"/>
          <w:color w:val="000000" w:themeColor="text1"/>
        </w:rPr>
        <w:t>При анализе производственного брака следует иметь в виду, что потери от брака планируются на предприятиях, где при современной технологии брак неизбежен (литейное, термическое, вакуумное, стекольное и некоторые другие производства</w:t>
      </w:r>
      <w:r>
        <w:rPr>
          <w:rFonts w:ascii="Times New Roman" w:eastAsia="Times New Roman" w:hAnsi="Times New Roman" w:cs="Times New Roman"/>
          <w:color w:val="000000" w:themeColor="text1"/>
        </w:rPr>
        <w:t>.</w:t>
      </w:r>
      <w:proofErr w:type="gramEnd"/>
    </w:p>
    <w:p w:rsidR="005F2B0E" w:rsidRDefault="005F2B0E" w:rsidP="005F2B0E">
      <w:pPr>
        <w:spacing w:before="100" w:beforeAutospacing="1" w:after="100" w:afterAutospacing="1" w:line="240" w:lineRule="auto"/>
        <w:rPr>
          <w:rFonts w:ascii="Times New Roman" w:eastAsia="Times New Roman" w:hAnsi="Times New Roman" w:cs="Times New Roman"/>
          <w:b/>
          <w:color w:val="000000" w:themeColor="text1"/>
        </w:rPr>
      </w:pPr>
      <w:r w:rsidRPr="00921C53">
        <w:rPr>
          <w:rFonts w:ascii="Times New Roman" w:eastAsia="Times New Roman" w:hAnsi="Times New Roman" w:cs="Times New Roman"/>
          <w:b/>
          <w:color w:val="000000" w:themeColor="text1"/>
        </w:rPr>
        <w:t>Контрольные вопросы:</w:t>
      </w:r>
    </w:p>
    <w:p w:rsidR="005F2B0E" w:rsidRDefault="005F2B0E" w:rsidP="005F2B0E">
      <w:pPr>
        <w:spacing w:before="100" w:beforeAutospacing="1" w:after="100" w:afterAutospacing="1"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1.</w:t>
      </w:r>
      <w:r w:rsidRPr="00921C53">
        <w:rPr>
          <w:rFonts w:ascii="Times New Roman" w:eastAsia="Times New Roman" w:hAnsi="Times New Roman" w:cs="Times New Roman"/>
          <w:color w:val="000000" w:themeColor="text1"/>
        </w:rPr>
        <w:t>Как предупредить брак на производстве?</w:t>
      </w:r>
    </w:p>
    <w:p w:rsidR="005F2B0E" w:rsidRDefault="005F2B0E" w:rsidP="005F2B0E">
      <w:pPr>
        <w:spacing w:before="100" w:beforeAutospacing="1" w:after="100" w:afterAutospacing="1"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2.Что может являться причиной брака на производстве?</w:t>
      </w:r>
    </w:p>
    <w:p w:rsidR="005F2B0E" w:rsidRDefault="005F2B0E" w:rsidP="005F2B0E">
      <w:pPr>
        <w:spacing w:before="100" w:beforeAutospacing="1" w:after="100" w:afterAutospacing="1"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3.Как оценивается общий объем производственного брака?</w:t>
      </w:r>
    </w:p>
    <w:p w:rsidR="005F2B0E" w:rsidRPr="009E225C" w:rsidRDefault="005F2B0E" w:rsidP="005F2B0E">
      <w:pPr>
        <w:spacing w:before="100" w:beforeAutospacing="1" w:after="100" w:afterAutospacing="1" w:line="240" w:lineRule="auto"/>
        <w:rPr>
          <w:rFonts w:ascii="Times New Roman" w:eastAsia="Times New Roman" w:hAnsi="Times New Roman" w:cs="Times New Roman"/>
          <w:b/>
          <w:color w:val="000000" w:themeColor="text1"/>
        </w:rPr>
      </w:pPr>
      <w:r w:rsidRPr="00921C53">
        <w:rPr>
          <w:rFonts w:ascii="Times New Roman" w:eastAsia="Times New Roman" w:hAnsi="Times New Roman" w:cs="Times New Roman"/>
          <w:b/>
          <w:color w:val="000000" w:themeColor="text1"/>
        </w:rPr>
        <w:t>Вывод</w:t>
      </w:r>
      <w:r>
        <w:rPr>
          <w:rFonts w:ascii="Times New Roman" w:eastAsia="Times New Roman" w:hAnsi="Times New Roman" w:cs="Times New Roman"/>
          <w:b/>
          <w:color w:val="000000" w:themeColor="text1"/>
        </w:rPr>
        <w:t>:</w:t>
      </w:r>
    </w:p>
    <w:p w:rsidR="005F2B0E" w:rsidRPr="00921C53" w:rsidRDefault="005F2B0E" w:rsidP="005F2B0E">
      <w:pPr>
        <w:framePr w:hSpace="180" w:wrap="around" w:vAnchor="text" w:hAnchor="margin" w:x="-426" w:y="469"/>
        <w:spacing w:after="0" w:line="240" w:lineRule="auto"/>
        <w:suppressOverlap/>
        <w:rPr>
          <w:rFonts w:ascii="Times New Roman" w:hAnsi="Times New Roman"/>
          <w:b/>
        </w:rPr>
      </w:pPr>
      <w:r>
        <w:t xml:space="preserve">                                                                             </w:t>
      </w:r>
      <w:r w:rsidRPr="00921C53">
        <w:rPr>
          <w:rFonts w:ascii="Times New Roman" w:hAnsi="Times New Roman"/>
          <w:b/>
        </w:rPr>
        <w:t>Лабораторная работа№8</w:t>
      </w:r>
    </w:p>
    <w:p w:rsidR="005F2B0E" w:rsidRDefault="005F2B0E" w:rsidP="005F2B0E">
      <w:pPr>
        <w:tabs>
          <w:tab w:val="left" w:pos="3520"/>
        </w:tabs>
        <w:rPr>
          <w:rFonts w:ascii="Times New Roman" w:hAnsi="Times New Roman"/>
          <w:i/>
        </w:rPr>
      </w:pPr>
    </w:p>
    <w:p w:rsidR="005F2B0E" w:rsidRDefault="005F2B0E" w:rsidP="005F2B0E">
      <w:pPr>
        <w:tabs>
          <w:tab w:val="left" w:pos="3520"/>
        </w:tabs>
        <w:rPr>
          <w:rFonts w:ascii="Times New Roman" w:hAnsi="Times New Roman"/>
        </w:rPr>
      </w:pPr>
    </w:p>
    <w:p w:rsidR="005F2B0E" w:rsidRDefault="005F2B0E" w:rsidP="005F2B0E">
      <w:pPr>
        <w:tabs>
          <w:tab w:val="left" w:pos="3520"/>
        </w:tabs>
        <w:rPr>
          <w:rFonts w:ascii="Times New Roman" w:hAnsi="Times New Roman"/>
        </w:rPr>
      </w:pPr>
      <w:r>
        <w:rPr>
          <w:rFonts w:ascii="Times New Roman" w:hAnsi="Times New Roman"/>
        </w:rPr>
        <w:t xml:space="preserve">                                            </w:t>
      </w:r>
      <w:r w:rsidRPr="00921C53">
        <w:rPr>
          <w:rFonts w:ascii="Times New Roman" w:hAnsi="Times New Roman"/>
        </w:rPr>
        <w:t>Разработка мероприятий по устранению причин брака.</w:t>
      </w:r>
    </w:p>
    <w:p w:rsidR="005F2B0E" w:rsidRDefault="005F2B0E" w:rsidP="005F2B0E">
      <w:pPr>
        <w:tabs>
          <w:tab w:val="left" w:pos="3520"/>
        </w:tabs>
        <w:rPr>
          <w:rFonts w:ascii="Times New Roman" w:hAnsi="Times New Roman"/>
          <w:b/>
        </w:rPr>
      </w:pPr>
      <w:r w:rsidRPr="00921C53">
        <w:rPr>
          <w:rFonts w:ascii="Times New Roman" w:hAnsi="Times New Roman"/>
          <w:b/>
        </w:rPr>
        <w:t>Время проведения 2 часа.</w:t>
      </w:r>
    </w:p>
    <w:p w:rsidR="005F2B0E" w:rsidRDefault="005F2B0E" w:rsidP="005F2B0E">
      <w:pPr>
        <w:tabs>
          <w:tab w:val="left" w:pos="3520"/>
        </w:tabs>
        <w:rPr>
          <w:rFonts w:ascii="Times New Roman" w:hAnsi="Times New Roman"/>
        </w:rPr>
      </w:pPr>
      <w:r>
        <w:rPr>
          <w:rFonts w:ascii="Times New Roman" w:hAnsi="Times New Roman"/>
          <w:b/>
        </w:rPr>
        <w:t xml:space="preserve">Цель работы: </w:t>
      </w:r>
      <w:r w:rsidRPr="00921C53">
        <w:rPr>
          <w:rFonts w:ascii="Times New Roman" w:hAnsi="Times New Roman"/>
        </w:rPr>
        <w:t>Разработать мероприятия по устранению брака.</w:t>
      </w:r>
    </w:p>
    <w:p w:rsidR="005F2B0E" w:rsidRPr="00645518" w:rsidRDefault="005F2B0E" w:rsidP="005F2B0E">
      <w:pPr>
        <w:shd w:val="clear" w:color="auto" w:fill="FFFFFF"/>
        <w:spacing w:line="240" w:lineRule="auto"/>
        <w:rPr>
          <w:rFonts w:ascii="Times New Roman" w:eastAsia="Times New Roman" w:hAnsi="Times New Roman" w:cs="Times New Roman"/>
          <w:color w:val="333333"/>
          <w:sz w:val="24"/>
          <w:szCs w:val="24"/>
        </w:rPr>
      </w:pPr>
      <w:proofErr w:type="spellStart"/>
      <w:r w:rsidRPr="00645518">
        <w:rPr>
          <w:rFonts w:ascii="Times New Roman" w:eastAsia="Times New Roman" w:hAnsi="Times New Roman" w:cs="Times New Roman"/>
          <w:color w:val="333333"/>
          <w:sz w:val="24"/>
          <w:szCs w:val="24"/>
        </w:rPr>
        <w:t>уществует</w:t>
      </w:r>
      <w:proofErr w:type="spellEnd"/>
      <w:r w:rsidRPr="00645518">
        <w:rPr>
          <w:rFonts w:ascii="Times New Roman" w:eastAsia="Times New Roman" w:hAnsi="Times New Roman" w:cs="Times New Roman"/>
          <w:color w:val="333333"/>
          <w:sz w:val="24"/>
          <w:szCs w:val="24"/>
        </w:rPr>
        <w:t xml:space="preserve"> апробированный пошаговый алгоритм ликвидации брака на предприятии</w:t>
      </w:r>
    </w:p>
    <w:p w:rsidR="005F2B0E" w:rsidRDefault="005F2B0E" w:rsidP="005F2B0E">
      <w:pPr>
        <w:shd w:val="clear" w:color="auto" w:fill="FFFFFF"/>
        <w:spacing w:line="240" w:lineRule="auto"/>
        <w:rPr>
          <w:rFonts w:ascii="Times New Roman" w:eastAsia="Times New Roman" w:hAnsi="Times New Roman" w:cs="Times New Roman"/>
          <w:color w:val="333333"/>
          <w:sz w:val="24"/>
          <w:szCs w:val="24"/>
        </w:rPr>
      </w:pPr>
      <w:r w:rsidRPr="00645518">
        <w:rPr>
          <w:rFonts w:ascii="Times New Roman" w:eastAsia="Times New Roman" w:hAnsi="Times New Roman" w:cs="Times New Roman"/>
          <w:color w:val="333333"/>
          <w:sz w:val="24"/>
          <w:szCs w:val="24"/>
        </w:rPr>
        <w:t>Первый шаг. Составить таблицу с указанием всех случаев брака на предприятии. Для показательной статистики рекомендуем анализ данных минимум за год.</w:t>
      </w:r>
    </w:p>
    <w:p w:rsidR="005F2B0E" w:rsidRPr="00645518" w:rsidRDefault="005F2B0E" w:rsidP="005F2B0E">
      <w:pPr>
        <w:shd w:val="clear" w:color="auto" w:fill="FFFFFF"/>
        <w:spacing w:line="240" w:lineRule="auto"/>
        <w:rPr>
          <w:rFonts w:ascii="Times New Roman" w:eastAsia="Times New Roman" w:hAnsi="Times New Roman" w:cs="Times New Roman"/>
          <w:color w:val="333333"/>
          <w:sz w:val="24"/>
          <w:szCs w:val="24"/>
        </w:rPr>
      </w:pPr>
      <w:r w:rsidRPr="00645518">
        <w:rPr>
          <w:rFonts w:ascii="Times New Roman" w:eastAsia="Times New Roman" w:hAnsi="Times New Roman" w:cs="Times New Roman"/>
          <w:b/>
          <w:color w:val="333333"/>
          <w:sz w:val="24"/>
          <w:szCs w:val="24"/>
        </w:rPr>
        <w:t>Задание 1</w:t>
      </w:r>
      <w:proofErr w:type="gramStart"/>
      <w:r>
        <w:rPr>
          <w:rFonts w:ascii="Times New Roman" w:eastAsia="Times New Roman" w:hAnsi="Times New Roman" w:cs="Times New Roman"/>
          <w:color w:val="333333"/>
          <w:sz w:val="24"/>
          <w:szCs w:val="24"/>
        </w:rPr>
        <w:t xml:space="preserve"> С</w:t>
      </w:r>
      <w:proofErr w:type="gramEnd"/>
      <w:r>
        <w:rPr>
          <w:rFonts w:ascii="Times New Roman" w:eastAsia="Times New Roman" w:hAnsi="Times New Roman" w:cs="Times New Roman"/>
          <w:color w:val="333333"/>
          <w:sz w:val="24"/>
          <w:szCs w:val="24"/>
        </w:rPr>
        <w:t>оставить данные о браке на предприятие по производству продукции.</w:t>
      </w:r>
    </w:p>
    <w:p w:rsidR="005F2B0E" w:rsidRDefault="005F2B0E" w:rsidP="005F2B0E">
      <w:pPr>
        <w:spacing w:after="0" w:line="240" w:lineRule="auto"/>
        <w:rPr>
          <w:rFonts w:ascii="Times New Roman" w:eastAsia="Times New Roman" w:hAnsi="Times New Roman" w:cs="Times New Roman"/>
          <w:b/>
          <w:bCs/>
          <w:color w:val="333333"/>
          <w:sz w:val="24"/>
          <w:szCs w:val="24"/>
          <w:shd w:val="clear" w:color="auto" w:fill="FFFFFF"/>
        </w:rPr>
      </w:pPr>
      <w:r w:rsidRPr="00645518">
        <w:rPr>
          <w:rFonts w:ascii="Times New Roman" w:eastAsia="Times New Roman" w:hAnsi="Times New Roman" w:cs="Times New Roman"/>
          <w:b/>
          <w:bCs/>
          <w:color w:val="333333"/>
          <w:sz w:val="24"/>
          <w:szCs w:val="24"/>
          <w:shd w:val="clear" w:color="auto" w:fill="FFFFFF"/>
        </w:rPr>
        <w:t xml:space="preserve">Таблица 1. Данные о браке на предприятии по производству </w:t>
      </w:r>
      <w:r>
        <w:rPr>
          <w:rFonts w:ascii="Times New Roman" w:eastAsia="Times New Roman" w:hAnsi="Times New Roman" w:cs="Times New Roman"/>
          <w:b/>
          <w:bCs/>
          <w:color w:val="333333"/>
          <w:sz w:val="24"/>
          <w:szCs w:val="24"/>
          <w:shd w:val="clear" w:color="auto" w:fill="FFFFFF"/>
        </w:rPr>
        <w:t>продукции.</w:t>
      </w:r>
    </w:p>
    <w:p w:rsidR="005F2B0E" w:rsidRPr="00645518" w:rsidRDefault="005F2B0E" w:rsidP="005F2B0E">
      <w:pPr>
        <w:spacing w:after="0" w:line="240" w:lineRule="auto"/>
        <w:rPr>
          <w:rFonts w:ascii="Times New Roman" w:eastAsia="Times New Roman" w:hAnsi="Times New Roman" w:cs="Times New Roman"/>
          <w:sz w:val="24"/>
          <w:szCs w:val="24"/>
        </w:rPr>
      </w:pPr>
    </w:p>
    <w:tbl>
      <w:tblPr>
        <w:tblW w:w="6380" w:type="dxa"/>
        <w:shd w:val="clear" w:color="auto" w:fill="FFFFFF"/>
        <w:tblCellMar>
          <w:top w:w="70" w:type="dxa"/>
          <w:left w:w="70" w:type="dxa"/>
          <w:bottom w:w="70" w:type="dxa"/>
          <w:right w:w="70" w:type="dxa"/>
        </w:tblCellMar>
        <w:tblLook w:val="04A0"/>
      </w:tblPr>
      <w:tblGrid>
        <w:gridCol w:w="1227"/>
        <w:gridCol w:w="1080"/>
        <w:gridCol w:w="847"/>
        <w:gridCol w:w="1201"/>
        <w:gridCol w:w="2025"/>
      </w:tblGrid>
      <w:tr w:rsidR="005F2B0E" w:rsidRPr="00645518" w:rsidTr="00050754">
        <w:trPr>
          <w:trHeight w:val="30"/>
        </w:trPr>
        <w:tc>
          <w:tcPr>
            <w:tcW w:w="1227" w:type="dxa"/>
            <w:shd w:val="clear" w:color="auto" w:fill="FFFFFF"/>
            <w:tcMar>
              <w:top w:w="0" w:type="dxa"/>
              <w:left w:w="0" w:type="dxa"/>
              <w:bottom w:w="0" w:type="dxa"/>
              <w:right w:w="0" w:type="dxa"/>
            </w:tcMar>
            <w:hideMark/>
          </w:tcPr>
          <w:p w:rsidR="005F2B0E" w:rsidRPr="00645518" w:rsidRDefault="005F2B0E" w:rsidP="00050754">
            <w:pPr>
              <w:spacing w:after="0" w:line="30" w:lineRule="atLeast"/>
              <w:rPr>
                <w:rFonts w:ascii="Times New Roman" w:eastAsia="Times New Roman" w:hAnsi="Times New Roman" w:cs="Times New Roman"/>
                <w:color w:val="333333"/>
                <w:sz w:val="24"/>
                <w:szCs w:val="24"/>
              </w:rPr>
            </w:pPr>
            <w:r w:rsidRPr="00645518">
              <w:rPr>
                <w:rFonts w:ascii="Times New Roman" w:eastAsia="Times New Roman" w:hAnsi="Times New Roman" w:cs="Times New Roman"/>
                <w:b/>
                <w:bCs/>
                <w:color w:val="333333"/>
                <w:sz w:val="24"/>
                <w:szCs w:val="24"/>
              </w:rPr>
              <w:t>Продукция</w:t>
            </w:r>
          </w:p>
        </w:tc>
        <w:tc>
          <w:tcPr>
            <w:tcW w:w="1080" w:type="dxa"/>
            <w:shd w:val="clear" w:color="auto" w:fill="FFFFFF"/>
            <w:tcMar>
              <w:top w:w="0" w:type="dxa"/>
              <w:left w:w="0" w:type="dxa"/>
              <w:bottom w:w="0" w:type="dxa"/>
              <w:right w:w="0" w:type="dxa"/>
            </w:tcMar>
            <w:hideMark/>
          </w:tcPr>
          <w:p w:rsidR="005F2B0E" w:rsidRPr="00645518" w:rsidRDefault="005F2B0E" w:rsidP="00050754">
            <w:pPr>
              <w:spacing w:after="0" w:line="30" w:lineRule="atLeast"/>
              <w:rPr>
                <w:rFonts w:ascii="Times New Roman" w:eastAsia="Times New Roman" w:hAnsi="Times New Roman" w:cs="Times New Roman"/>
                <w:color w:val="333333"/>
                <w:sz w:val="24"/>
                <w:szCs w:val="24"/>
              </w:rPr>
            </w:pPr>
            <w:r w:rsidRPr="00645518">
              <w:rPr>
                <w:rFonts w:ascii="Times New Roman" w:eastAsia="Times New Roman" w:hAnsi="Times New Roman" w:cs="Times New Roman"/>
                <w:b/>
                <w:bCs/>
                <w:color w:val="333333"/>
                <w:sz w:val="24"/>
                <w:szCs w:val="24"/>
              </w:rPr>
              <w:t>Дата</w:t>
            </w:r>
          </w:p>
        </w:tc>
        <w:tc>
          <w:tcPr>
            <w:tcW w:w="847" w:type="dxa"/>
            <w:shd w:val="clear" w:color="auto" w:fill="FFFFFF"/>
            <w:tcMar>
              <w:top w:w="0" w:type="dxa"/>
              <w:left w:w="0" w:type="dxa"/>
              <w:bottom w:w="0" w:type="dxa"/>
              <w:right w:w="0" w:type="dxa"/>
            </w:tcMar>
            <w:hideMark/>
          </w:tcPr>
          <w:p w:rsidR="005F2B0E" w:rsidRPr="00645518" w:rsidRDefault="005F2B0E" w:rsidP="00050754">
            <w:pPr>
              <w:spacing w:after="0" w:line="30" w:lineRule="atLeast"/>
              <w:rPr>
                <w:rFonts w:ascii="Times New Roman" w:eastAsia="Times New Roman" w:hAnsi="Times New Roman" w:cs="Times New Roman"/>
                <w:color w:val="333333"/>
                <w:sz w:val="24"/>
                <w:szCs w:val="24"/>
              </w:rPr>
            </w:pPr>
            <w:r w:rsidRPr="00645518">
              <w:rPr>
                <w:rFonts w:ascii="Times New Roman" w:eastAsia="Times New Roman" w:hAnsi="Times New Roman" w:cs="Times New Roman"/>
                <w:b/>
                <w:bCs/>
                <w:color w:val="333333"/>
                <w:sz w:val="24"/>
                <w:szCs w:val="24"/>
              </w:rPr>
              <w:t>Номер партии</w:t>
            </w:r>
          </w:p>
        </w:tc>
        <w:tc>
          <w:tcPr>
            <w:tcW w:w="1201" w:type="dxa"/>
            <w:shd w:val="clear" w:color="auto" w:fill="FFFFFF"/>
            <w:tcMar>
              <w:top w:w="0" w:type="dxa"/>
              <w:left w:w="0" w:type="dxa"/>
              <w:bottom w:w="0" w:type="dxa"/>
              <w:right w:w="0" w:type="dxa"/>
            </w:tcMar>
            <w:hideMark/>
          </w:tcPr>
          <w:p w:rsidR="005F2B0E" w:rsidRPr="00645518" w:rsidRDefault="005F2B0E" w:rsidP="00050754">
            <w:pPr>
              <w:spacing w:after="0" w:line="30" w:lineRule="atLeast"/>
              <w:rPr>
                <w:rFonts w:ascii="Times New Roman" w:eastAsia="Times New Roman" w:hAnsi="Times New Roman" w:cs="Times New Roman"/>
                <w:color w:val="333333"/>
                <w:sz w:val="24"/>
                <w:szCs w:val="24"/>
              </w:rPr>
            </w:pPr>
            <w:r w:rsidRPr="00645518">
              <w:rPr>
                <w:rFonts w:ascii="Times New Roman" w:eastAsia="Times New Roman" w:hAnsi="Times New Roman" w:cs="Times New Roman"/>
                <w:b/>
                <w:bCs/>
                <w:color w:val="333333"/>
                <w:sz w:val="24"/>
                <w:szCs w:val="24"/>
              </w:rPr>
              <w:t>Объем брака</w:t>
            </w:r>
            <w:proofErr w:type="gramStart"/>
            <w:r w:rsidRPr="00645518">
              <w:rPr>
                <w:rFonts w:ascii="Times New Roman" w:eastAsia="Times New Roman" w:hAnsi="Times New Roman" w:cs="Times New Roman"/>
                <w:b/>
                <w:bCs/>
                <w:color w:val="333333"/>
                <w:sz w:val="24"/>
                <w:szCs w:val="24"/>
              </w:rPr>
              <w:t xml:space="preserve"> (%)</w:t>
            </w:r>
            <w:proofErr w:type="gramEnd"/>
          </w:p>
        </w:tc>
        <w:tc>
          <w:tcPr>
            <w:tcW w:w="2025" w:type="dxa"/>
            <w:shd w:val="clear" w:color="auto" w:fill="FFFFFF"/>
            <w:tcMar>
              <w:top w:w="0" w:type="dxa"/>
              <w:left w:w="0" w:type="dxa"/>
              <w:bottom w:w="0" w:type="dxa"/>
              <w:right w:w="0" w:type="dxa"/>
            </w:tcMar>
            <w:hideMark/>
          </w:tcPr>
          <w:p w:rsidR="005F2B0E" w:rsidRPr="00645518" w:rsidRDefault="005F2B0E" w:rsidP="00050754">
            <w:pPr>
              <w:spacing w:after="0" w:line="30" w:lineRule="atLeast"/>
              <w:rPr>
                <w:rFonts w:ascii="Times New Roman" w:eastAsia="Times New Roman" w:hAnsi="Times New Roman" w:cs="Times New Roman"/>
                <w:color w:val="333333"/>
                <w:sz w:val="24"/>
                <w:szCs w:val="24"/>
              </w:rPr>
            </w:pPr>
            <w:r w:rsidRPr="00645518">
              <w:rPr>
                <w:rFonts w:ascii="Times New Roman" w:eastAsia="Times New Roman" w:hAnsi="Times New Roman" w:cs="Times New Roman"/>
                <w:b/>
                <w:bCs/>
                <w:color w:val="333333"/>
                <w:sz w:val="24"/>
                <w:szCs w:val="24"/>
              </w:rPr>
              <w:t>Причина брака</w:t>
            </w:r>
          </w:p>
        </w:tc>
      </w:tr>
    </w:tbl>
    <w:p w:rsidR="005F2B0E" w:rsidRDefault="005F2B0E" w:rsidP="005F2B0E">
      <w:pPr>
        <w:spacing w:after="0" w:line="240" w:lineRule="auto"/>
        <w:rPr>
          <w:rFonts w:ascii="Times New Roman" w:eastAsia="Times New Roman" w:hAnsi="Times New Roman" w:cs="Times New Roman"/>
          <w:b/>
          <w:bCs/>
          <w:color w:val="333333"/>
          <w:sz w:val="24"/>
          <w:szCs w:val="24"/>
          <w:shd w:val="clear" w:color="auto" w:fill="FFFFFF"/>
        </w:rPr>
      </w:pPr>
    </w:p>
    <w:p w:rsidR="005F2B0E" w:rsidRDefault="005F2B0E" w:rsidP="005F2B0E">
      <w:pPr>
        <w:spacing w:after="0" w:line="240" w:lineRule="auto"/>
        <w:rPr>
          <w:rFonts w:ascii="Times New Roman" w:eastAsia="Times New Roman" w:hAnsi="Times New Roman" w:cs="Times New Roman"/>
          <w:bCs/>
          <w:color w:val="333333"/>
          <w:sz w:val="24"/>
          <w:szCs w:val="24"/>
          <w:shd w:val="clear" w:color="auto" w:fill="FFFFFF"/>
        </w:rPr>
      </w:pPr>
      <w:r>
        <w:rPr>
          <w:rFonts w:ascii="Times New Roman" w:eastAsia="Times New Roman" w:hAnsi="Times New Roman" w:cs="Times New Roman"/>
          <w:b/>
          <w:bCs/>
          <w:color w:val="333333"/>
          <w:sz w:val="24"/>
          <w:szCs w:val="24"/>
          <w:shd w:val="clear" w:color="auto" w:fill="FFFFFF"/>
        </w:rPr>
        <w:t>Задание№2</w:t>
      </w:r>
      <w:proofErr w:type="gramStart"/>
      <w:r>
        <w:rPr>
          <w:rFonts w:ascii="Times New Roman" w:eastAsia="Times New Roman" w:hAnsi="Times New Roman" w:cs="Times New Roman"/>
          <w:b/>
          <w:bCs/>
          <w:color w:val="333333"/>
          <w:sz w:val="24"/>
          <w:szCs w:val="24"/>
          <w:shd w:val="clear" w:color="auto" w:fill="FFFFFF"/>
        </w:rPr>
        <w:t xml:space="preserve"> </w:t>
      </w:r>
      <w:r w:rsidRPr="00694109">
        <w:rPr>
          <w:rFonts w:ascii="Times New Roman" w:eastAsia="Times New Roman" w:hAnsi="Times New Roman" w:cs="Times New Roman"/>
          <w:bCs/>
          <w:color w:val="333333"/>
          <w:sz w:val="24"/>
          <w:szCs w:val="24"/>
          <w:shd w:val="clear" w:color="auto" w:fill="FFFFFF"/>
        </w:rPr>
        <w:t>Г</w:t>
      </w:r>
      <w:proofErr w:type="gramEnd"/>
      <w:r w:rsidRPr="00694109">
        <w:rPr>
          <w:rFonts w:ascii="Times New Roman" w:eastAsia="Times New Roman" w:hAnsi="Times New Roman" w:cs="Times New Roman"/>
          <w:bCs/>
          <w:color w:val="333333"/>
          <w:sz w:val="24"/>
          <w:szCs w:val="24"/>
          <w:shd w:val="clear" w:color="auto" w:fill="FFFFFF"/>
        </w:rPr>
        <w:t>руппировать данные и рассчитать потери.</w:t>
      </w:r>
    </w:p>
    <w:p w:rsidR="005F2B0E" w:rsidRPr="00694109" w:rsidRDefault="005F2B0E" w:rsidP="005F2B0E">
      <w:pPr>
        <w:spacing w:after="0" w:line="240" w:lineRule="auto"/>
        <w:rPr>
          <w:rFonts w:ascii="Times New Roman" w:eastAsia="Times New Roman" w:hAnsi="Times New Roman" w:cs="Times New Roman"/>
          <w:bCs/>
          <w:color w:val="333333"/>
          <w:sz w:val="24"/>
          <w:szCs w:val="24"/>
          <w:shd w:val="clear" w:color="auto" w:fill="FFFFFF"/>
        </w:rPr>
      </w:pPr>
    </w:p>
    <w:p w:rsidR="005F2B0E" w:rsidRDefault="005F2B0E" w:rsidP="005F2B0E">
      <w:pPr>
        <w:spacing w:after="0" w:line="240" w:lineRule="auto"/>
        <w:rPr>
          <w:rFonts w:ascii="Times New Roman" w:eastAsia="Times New Roman" w:hAnsi="Times New Roman" w:cs="Times New Roman"/>
          <w:i/>
          <w:iCs/>
          <w:color w:val="333333"/>
          <w:sz w:val="24"/>
          <w:szCs w:val="24"/>
        </w:rPr>
      </w:pPr>
      <w:r w:rsidRPr="00645518">
        <w:rPr>
          <w:rFonts w:ascii="Times New Roman" w:eastAsia="Times New Roman" w:hAnsi="Times New Roman" w:cs="Times New Roman"/>
          <w:b/>
          <w:bCs/>
          <w:color w:val="333333"/>
          <w:sz w:val="24"/>
          <w:szCs w:val="24"/>
          <w:shd w:val="clear" w:color="auto" w:fill="FFFFFF"/>
        </w:rPr>
        <w:t>Второй шаг.</w:t>
      </w:r>
      <w:r w:rsidRPr="00645518">
        <w:rPr>
          <w:rFonts w:ascii="Times New Roman" w:eastAsia="Times New Roman" w:hAnsi="Times New Roman" w:cs="Times New Roman"/>
          <w:color w:val="333333"/>
          <w:sz w:val="24"/>
          <w:szCs w:val="24"/>
          <w:shd w:val="clear" w:color="auto" w:fill="FFFFFF"/>
        </w:rPr>
        <w:t> Объединяем аналогичные причины производственного брака в общую группу. Благодаря выделению группы схожих причин брака удастся рассчитать число случаев за период, также потери от них</w:t>
      </w:r>
      <w:proofErr w:type="gramStart"/>
      <w:r w:rsidRPr="00645518">
        <w:rPr>
          <w:rFonts w:ascii="Times New Roman" w:eastAsia="Times New Roman" w:hAnsi="Times New Roman" w:cs="Times New Roman"/>
          <w:color w:val="333333"/>
          <w:sz w:val="24"/>
          <w:szCs w:val="24"/>
          <w:shd w:val="clear" w:color="auto" w:fill="FFFFFF"/>
        </w:rPr>
        <w:t>.</w:t>
      </w:r>
      <w:proofErr w:type="gramEnd"/>
      <w:r w:rsidRPr="00645518">
        <w:rPr>
          <w:rFonts w:ascii="Times New Roman" w:eastAsia="Times New Roman" w:hAnsi="Times New Roman" w:cs="Times New Roman"/>
          <w:color w:val="333333"/>
          <w:sz w:val="24"/>
          <w:szCs w:val="24"/>
          <w:shd w:val="clear" w:color="auto" w:fill="FFFFFF"/>
        </w:rPr>
        <w:t xml:space="preserve"> (</w:t>
      </w:r>
      <w:proofErr w:type="gramStart"/>
      <w:r w:rsidRPr="00645518">
        <w:rPr>
          <w:rFonts w:ascii="Times New Roman" w:eastAsia="Times New Roman" w:hAnsi="Times New Roman" w:cs="Times New Roman"/>
          <w:color w:val="333333"/>
          <w:sz w:val="24"/>
          <w:szCs w:val="24"/>
          <w:shd w:val="clear" w:color="auto" w:fill="FFFFFF"/>
        </w:rPr>
        <w:t>с</w:t>
      </w:r>
      <w:proofErr w:type="gramEnd"/>
      <w:r w:rsidRPr="00645518">
        <w:rPr>
          <w:rFonts w:ascii="Times New Roman" w:eastAsia="Times New Roman" w:hAnsi="Times New Roman" w:cs="Times New Roman"/>
          <w:color w:val="333333"/>
          <w:sz w:val="24"/>
          <w:szCs w:val="24"/>
          <w:shd w:val="clear" w:color="auto" w:fill="FFFFFF"/>
        </w:rPr>
        <w:t>м. </w:t>
      </w:r>
      <w:r w:rsidRPr="00645518">
        <w:rPr>
          <w:rFonts w:ascii="Times New Roman" w:eastAsia="Times New Roman" w:hAnsi="Times New Roman" w:cs="Times New Roman"/>
          <w:i/>
          <w:iCs/>
          <w:color w:val="333333"/>
          <w:sz w:val="24"/>
          <w:szCs w:val="24"/>
        </w:rPr>
        <w:t>табл. 2). </w:t>
      </w:r>
    </w:p>
    <w:p w:rsidR="005F2B0E" w:rsidRDefault="005F2B0E" w:rsidP="005F2B0E">
      <w:pPr>
        <w:spacing w:after="0" w:line="240" w:lineRule="auto"/>
        <w:rPr>
          <w:rFonts w:ascii="Times New Roman" w:eastAsia="Times New Roman" w:hAnsi="Times New Roman" w:cs="Times New Roman"/>
          <w:color w:val="333333"/>
          <w:sz w:val="24"/>
          <w:szCs w:val="24"/>
          <w:shd w:val="clear" w:color="auto" w:fill="FFFFFF"/>
        </w:rPr>
      </w:pPr>
      <w:r w:rsidRPr="00645518">
        <w:rPr>
          <w:rFonts w:ascii="Times New Roman" w:eastAsia="Times New Roman" w:hAnsi="Times New Roman" w:cs="Times New Roman"/>
          <w:color w:val="333333"/>
          <w:sz w:val="24"/>
          <w:szCs w:val="24"/>
          <w:shd w:val="clear" w:color="auto" w:fill="FFFFFF"/>
        </w:rPr>
        <w:t xml:space="preserve">Таблица 2. Группировка данных и расчет потерь предприятия по производству </w:t>
      </w:r>
      <w:r>
        <w:rPr>
          <w:rFonts w:ascii="Times New Roman" w:eastAsia="Times New Roman" w:hAnsi="Times New Roman" w:cs="Times New Roman"/>
          <w:color w:val="333333"/>
          <w:sz w:val="24"/>
          <w:szCs w:val="24"/>
          <w:shd w:val="clear" w:color="auto" w:fill="FFFFFF"/>
        </w:rPr>
        <w:t>молочной продукции.</w:t>
      </w:r>
    </w:p>
    <w:p w:rsidR="005F2B0E" w:rsidRPr="00645518" w:rsidRDefault="005F2B0E" w:rsidP="005F2B0E">
      <w:pPr>
        <w:spacing w:after="0" w:line="240" w:lineRule="auto"/>
        <w:rPr>
          <w:rFonts w:ascii="Times New Roman" w:eastAsia="Times New Roman" w:hAnsi="Times New Roman" w:cs="Times New Roman"/>
          <w:sz w:val="24"/>
          <w:szCs w:val="24"/>
        </w:rPr>
      </w:pPr>
    </w:p>
    <w:tbl>
      <w:tblPr>
        <w:tblW w:w="6110" w:type="dxa"/>
        <w:shd w:val="clear" w:color="auto" w:fill="FFFFFF"/>
        <w:tblCellMar>
          <w:top w:w="70" w:type="dxa"/>
          <w:left w:w="70" w:type="dxa"/>
          <w:bottom w:w="70" w:type="dxa"/>
          <w:right w:w="70" w:type="dxa"/>
        </w:tblCellMar>
        <w:tblLook w:val="04A0"/>
      </w:tblPr>
      <w:tblGrid>
        <w:gridCol w:w="5458"/>
        <w:gridCol w:w="227"/>
        <w:gridCol w:w="144"/>
        <w:gridCol w:w="281"/>
      </w:tblGrid>
      <w:tr w:rsidR="005F2B0E" w:rsidRPr="00645518" w:rsidTr="00050754">
        <w:trPr>
          <w:trHeight w:val="70"/>
        </w:trPr>
        <w:tc>
          <w:tcPr>
            <w:tcW w:w="5458" w:type="dxa"/>
            <w:shd w:val="clear" w:color="auto" w:fill="FFFFFF"/>
            <w:tcMar>
              <w:top w:w="0" w:type="dxa"/>
              <w:left w:w="0" w:type="dxa"/>
              <w:bottom w:w="0" w:type="dxa"/>
              <w:right w:w="0" w:type="dxa"/>
            </w:tcMar>
            <w:hideMark/>
          </w:tcPr>
          <w:p w:rsidR="005F2B0E" w:rsidRPr="00645518" w:rsidRDefault="005F2B0E" w:rsidP="00050754">
            <w:pPr>
              <w:spacing w:after="0" w:line="70" w:lineRule="atLeast"/>
              <w:rPr>
                <w:rFonts w:ascii="Times New Roman" w:eastAsia="Times New Roman" w:hAnsi="Times New Roman" w:cs="Times New Roman"/>
                <w:color w:val="333333"/>
                <w:sz w:val="24"/>
                <w:szCs w:val="24"/>
              </w:rPr>
            </w:pPr>
          </w:p>
        </w:tc>
        <w:tc>
          <w:tcPr>
            <w:tcW w:w="227" w:type="dxa"/>
            <w:shd w:val="clear" w:color="auto" w:fill="FFFFFF"/>
            <w:tcMar>
              <w:top w:w="0" w:type="dxa"/>
              <w:left w:w="0" w:type="dxa"/>
              <w:bottom w:w="0" w:type="dxa"/>
              <w:right w:w="0" w:type="dxa"/>
            </w:tcMar>
            <w:hideMark/>
          </w:tcPr>
          <w:p w:rsidR="005F2B0E" w:rsidRPr="00645518" w:rsidRDefault="005F2B0E" w:rsidP="00050754">
            <w:pPr>
              <w:spacing w:after="0" w:line="70" w:lineRule="atLeast"/>
              <w:rPr>
                <w:rFonts w:ascii="Times New Roman" w:eastAsia="Times New Roman" w:hAnsi="Times New Roman" w:cs="Times New Roman"/>
                <w:color w:val="333333"/>
                <w:sz w:val="24"/>
                <w:szCs w:val="24"/>
              </w:rPr>
            </w:pPr>
          </w:p>
        </w:tc>
        <w:tc>
          <w:tcPr>
            <w:tcW w:w="144" w:type="dxa"/>
            <w:shd w:val="clear" w:color="auto" w:fill="FFFFFF"/>
            <w:tcMar>
              <w:top w:w="0" w:type="dxa"/>
              <w:left w:w="0" w:type="dxa"/>
              <w:bottom w:w="0" w:type="dxa"/>
              <w:right w:w="0" w:type="dxa"/>
            </w:tcMar>
            <w:hideMark/>
          </w:tcPr>
          <w:p w:rsidR="005F2B0E" w:rsidRPr="00645518" w:rsidRDefault="005F2B0E" w:rsidP="00050754">
            <w:pPr>
              <w:spacing w:after="0" w:line="70" w:lineRule="atLeast"/>
              <w:rPr>
                <w:rFonts w:ascii="Times New Roman" w:eastAsia="Times New Roman" w:hAnsi="Times New Roman" w:cs="Times New Roman"/>
                <w:color w:val="333333"/>
                <w:sz w:val="24"/>
                <w:szCs w:val="24"/>
              </w:rPr>
            </w:pPr>
          </w:p>
        </w:tc>
        <w:tc>
          <w:tcPr>
            <w:tcW w:w="281" w:type="dxa"/>
            <w:shd w:val="clear" w:color="auto" w:fill="FFFFFF"/>
            <w:tcMar>
              <w:top w:w="0" w:type="dxa"/>
              <w:left w:w="0" w:type="dxa"/>
              <w:bottom w:w="0" w:type="dxa"/>
              <w:right w:w="0" w:type="dxa"/>
            </w:tcMar>
            <w:hideMark/>
          </w:tcPr>
          <w:p w:rsidR="005F2B0E" w:rsidRPr="00645518" w:rsidRDefault="005F2B0E" w:rsidP="00050754">
            <w:pPr>
              <w:spacing w:after="0" w:line="70" w:lineRule="atLeast"/>
              <w:rPr>
                <w:rFonts w:ascii="Times New Roman" w:eastAsia="Times New Roman" w:hAnsi="Times New Roman" w:cs="Times New Roman"/>
                <w:color w:val="333333"/>
                <w:sz w:val="24"/>
                <w:szCs w:val="24"/>
              </w:rPr>
            </w:pPr>
          </w:p>
        </w:tc>
      </w:tr>
      <w:tr w:rsidR="005F2B0E" w:rsidRPr="00645518" w:rsidTr="00050754">
        <w:trPr>
          <w:trHeight w:val="80"/>
        </w:trPr>
        <w:tc>
          <w:tcPr>
            <w:tcW w:w="5458" w:type="dxa"/>
            <w:shd w:val="clear" w:color="auto" w:fill="FFFFFF"/>
            <w:tcMar>
              <w:top w:w="0" w:type="dxa"/>
              <w:left w:w="0" w:type="dxa"/>
              <w:bottom w:w="0" w:type="dxa"/>
              <w:right w:w="0" w:type="dxa"/>
            </w:tcMar>
            <w:hideMark/>
          </w:tcPr>
          <w:tbl>
            <w:tblPr>
              <w:tblStyle w:val="a3"/>
              <w:tblpPr w:leftFromText="180" w:rightFromText="180" w:vertAnchor="text" w:horzAnchor="margin" w:tblpXSpec="center" w:tblpY="18"/>
              <w:tblOverlap w:val="never"/>
              <w:tblW w:w="5448" w:type="dxa"/>
              <w:tblLook w:val="04A0"/>
            </w:tblPr>
            <w:tblGrid>
              <w:gridCol w:w="1359"/>
              <w:gridCol w:w="1363"/>
              <w:gridCol w:w="1363"/>
              <w:gridCol w:w="1363"/>
            </w:tblGrid>
            <w:tr w:rsidR="005F2B0E" w:rsidTr="00050754">
              <w:trPr>
                <w:trHeight w:val="618"/>
              </w:trPr>
              <w:tc>
                <w:tcPr>
                  <w:tcW w:w="1359" w:type="dxa"/>
                </w:tcPr>
                <w:p w:rsidR="005F2B0E" w:rsidRDefault="005F2B0E" w:rsidP="00050754">
                  <w:pPr>
                    <w:spacing w:line="80" w:lineRule="atLeast"/>
                    <w:rPr>
                      <w:rFonts w:ascii="Times New Roman" w:eastAsia="Times New Roman" w:hAnsi="Times New Roman" w:cs="Times New Roman"/>
                      <w:color w:val="333333"/>
                      <w:sz w:val="24"/>
                      <w:szCs w:val="24"/>
                    </w:rPr>
                  </w:pPr>
                  <w:r w:rsidRPr="00645518">
                    <w:rPr>
                      <w:rFonts w:ascii="Times New Roman" w:eastAsia="Times New Roman" w:hAnsi="Times New Roman" w:cs="Times New Roman"/>
                      <w:color w:val="333333"/>
                      <w:sz w:val="24"/>
                      <w:szCs w:val="24"/>
                    </w:rPr>
                    <w:t>Причина брака</w:t>
                  </w:r>
                </w:p>
              </w:tc>
              <w:tc>
                <w:tcPr>
                  <w:tcW w:w="1363" w:type="dxa"/>
                </w:tcPr>
                <w:p w:rsidR="005F2B0E" w:rsidRDefault="005F2B0E" w:rsidP="00050754">
                  <w:pPr>
                    <w:spacing w:line="80" w:lineRule="atLeast"/>
                    <w:rPr>
                      <w:rFonts w:ascii="Times New Roman" w:eastAsia="Times New Roman" w:hAnsi="Times New Roman" w:cs="Times New Roman"/>
                      <w:color w:val="333333"/>
                      <w:sz w:val="24"/>
                      <w:szCs w:val="24"/>
                    </w:rPr>
                  </w:pPr>
                  <w:r w:rsidRPr="00645518">
                    <w:rPr>
                      <w:rFonts w:ascii="Times New Roman" w:eastAsia="Times New Roman" w:hAnsi="Times New Roman" w:cs="Times New Roman"/>
                      <w:color w:val="333333"/>
                      <w:sz w:val="24"/>
                      <w:szCs w:val="24"/>
                    </w:rPr>
                    <w:t>Кол-во случаев за период</w:t>
                  </w:r>
                </w:p>
              </w:tc>
              <w:tc>
                <w:tcPr>
                  <w:tcW w:w="1363" w:type="dxa"/>
                </w:tcPr>
                <w:p w:rsidR="005F2B0E" w:rsidRDefault="005F2B0E" w:rsidP="00050754">
                  <w:pPr>
                    <w:spacing w:line="80" w:lineRule="atLeast"/>
                    <w:rPr>
                      <w:rFonts w:ascii="Times New Roman" w:eastAsia="Times New Roman" w:hAnsi="Times New Roman" w:cs="Times New Roman"/>
                      <w:color w:val="333333"/>
                      <w:sz w:val="24"/>
                      <w:szCs w:val="24"/>
                    </w:rPr>
                  </w:pPr>
                  <w:r w:rsidRPr="00645518">
                    <w:rPr>
                      <w:rFonts w:ascii="Times New Roman" w:eastAsia="Times New Roman" w:hAnsi="Times New Roman" w:cs="Times New Roman"/>
                      <w:color w:val="333333"/>
                      <w:sz w:val="24"/>
                      <w:szCs w:val="24"/>
                    </w:rPr>
                    <w:t>Объем брака</w:t>
                  </w:r>
                  <w:proofErr w:type="gramStart"/>
                  <w:r w:rsidRPr="00645518">
                    <w:rPr>
                      <w:rFonts w:ascii="Times New Roman" w:eastAsia="Times New Roman" w:hAnsi="Times New Roman" w:cs="Times New Roman"/>
                      <w:color w:val="333333"/>
                      <w:sz w:val="24"/>
                      <w:szCs w:val="24"/>
                    </w:rPr>
                    <w:t xml:space="preserve"> (%)</w:t>
                  </w:r>
                  <w:proofErr w:type="gramEnd"/>
                </w:p>
              </w:tc>
              <w:tc>
                <w:tcPr>
                  <w:tcW w:w="1363" w:type="dxa"/>
                </w:tcPr>
                <w:p w:rsidR="005F2B0E" w:rsidRPr="00645518" w:rsidRDefault="005F2B0E" w:rsidP="00050754">
                  <w:pPr>
                    <w:spacing w:line="70" w:lineRule="atLeast"/>
                    <w:rPr>
                      <w:rFonts w:ascii="Times New Roman" w:eastAsia="Times New Roman" w:hAnsi="Times New Roman" w:cs="Times New Roman"/>
                      <w:color w:val="333333"/>
                      <w:sz w:val="24"/>
                      <w:szCs w:val="24"/>
                    </w:rPr>
                  </w:pPr>
                  <w:r w:rsidRPr="00645518">
                    <w:rPr>
                      <w:rFonts w:ascii="Times New Roman" w:eastAsia="Times New Roman" w:hAnsi="Times New Roman" w:cs="Times New Roman"/>
                      <w:color w:val="333333"/>
                      <w:sz w:val="24"/>
                      <w:szCs w:val="24"/>
                    </w:rPr>
                    <w:t>Потери от брака (</w:t>
                  </w:r>
                  <w:proofErr w:type="spellStart"/>
                  <w:r w:rsidRPr="00645518">
                    <w:rPr>
                      <w:rFonts w:ascii="Times New Roman" w:eastAsia="Times New Roman" w:hAnsi="Times New Roman" w:cs="Times New Roman"/>
                      <w:color w:val="333333"/>
                      <w:sz w:val="24"/>
                      <w:szCs w:val="24"/>
                    </w:rPr>
                    <w:t>тыс</w:t>
                  </w:r>
                  <w:proofErr w:type="gramStart"/>
                  <w:r w:rsidRPr="00645518">
                    <w:rPr>
                      <w:rFonts w:ascii="Times New Roman" w:eastAsia="Times New Roman" w:hAnsi="Times New Roman" w:cs="Times New Roman"/>
                      <w:color w:val="333333"/>
                      <w:sz w:val="24"/>
                      <w:szCs w:val="24"/>
                    </w:rPr>
                    <w:t>.р</w:t>
                  </w:r>
                  <w:proofErr w:type="gramEnd"/>
                  <w:r w:rsidRPr="00645518">
                    <w:rPr>
                      <w:rFonts w:ascii="Times New Roman" w:eastAsia="Times New Roman" w:hAnsi="Times New Roman" w:cs="Times New Roman"/>
                      <w:color w:val="333333"/>
                      <w:sz w:val="24"/>
                      <w:szCs w:val="24"/>
                    </w:rPr>
                    <w:t>уб</w:t>
                  </w:r>
                  <w:proofErr w:type="spellEnd"/>
                  <w:r w:rsidRPr="00645518">
                    <w:rPr>
                      <w:rFonts w:ascii="Times New Roman" w:eastAsia="Times New Roman" w:hAnsi="Times New Roman" w:cs="Times New Roman"/>
                      <w:color w:val="333333"/>
                      <w:sz w:val="24"/>
                      <w:szCs w:val="24"/>
                    </w:rPr>
                    <w:t>)</w:t>
                  </w:r>
                </w:p>
              </w:tc>
            </w:tr>
            <w:tr w:rsidR="005F2B0E" w:rsidTr="00050754">
              <w:trPr>
                <w:trHeight w:val="618"/>
              </w:trPr>
              <w:tc>
                <w:tcPr>
                  <w:tcW w:w="1359" w:type="dxa"/>
                </w:tcPr>
                <w:p w:rsidR="005F2B0E" w:rsidRDefault="005F2B0E" w:rsidP="00050754">
                  <w:pPr>
                    <w:spacing w:line="80" w:lineRule="atLeast"/>
                    <w:rPr>
                      <w:rFonts w:ascii="Times New Roman" w:eastAsia="Times New Roman" w:hAnsi="Times New Roman" w:cs="Times New Roman"/>
                      <w:color w:val="333333"/>
                      <w:sz w:val="24"/>
                      <w:szCs w:val="24"/>
                    </w:rPr>
                  </w:pPr>
                </w:p>
              </w:tc>
              <w:tc>
                <w:tcPr>
                  <w:tcW w:w="1363" w:type="dxa"/>
                </w:tcPr>
                <w:p w:rsidR="005F2B0E" w:rsidRDefault="005F2B0E" w:rsidP="00050754">
                  <w:pPr>
                    <w:spacing w:line="80" w:lineRule="atLeast"/>
                    <w:rPr>
                      <w:rFonts w:ascii="Times New Roman" w:eastAsia="Times New Roman" w:hAnsi="Times New Roman" w:cs="Times New Roman"/>
                      <w:color w:val="333333"/>
                      <w:sz w:val="24"/>
                      <w:szCs w:val="24"/>
                    </w:rPr>
                  </w:pPr>
                </w:p>
              </w:tc>
              <w:tc>
                <w:tcPr>
                  <w:tcW w:w="1363" w:type="dxa"/>
                </w:tcPr>
                <w:p w:rsidR="005F2B0E" w:rsidRDefault="005F2B0E" w:rsidP="00050754">
                  <w:pPr>
                    <w:spacing w:line="80" w:lineRule="atLeast"/>
                    <w:rPr>
                      <w:rFonts w:ascii="Times New Roman" w:eastAsia="Times New Roman" w:hAnsi="Times New Roman" w:cs="Times New Roman"/>
                      <w:color w:val="333333"/>
                      <w:sz w:val="24"/>
                      <w:szCs w:val="24"/>
                    </w:rPr>
                  </w:pPr>
                </w:p>
              </w:tc>
              <w:tc>
                <w:tcPr>
                  <w:tcW w:w="1363" w:type="dxa"/>
                </w:tcPr>
                <w:p w:rsidR="005F2B0E" w:rsidRDefault="005F2B0E" w:rsidP="00050754">
                  <w:pPr>
                    <w:spacing w:line="80" w:lineRule="atLeast"/>
                    <w:rPr>
                      <w:rFonts w:ascii="Times New Roman" w:eastAsia="Times New Roman" w:hAnsi="Times New Roman" w:cs="Times New Roman"/>
                      <w:color w:val="333333"/>
                      <w:sz w:val="24"/>
                      <w:szCs w:val="24"/>
                    </w:rPr>
                  </w:pPr>
                </w:p>
              </w:tc>
            </w:tr>
            <w:tr w:rsidR="005F2B0E" w:rsidTr="00050754">
              <w:trPr>
                <w:trHeight w:val="641"/>
              </w:trPr>
              <w:tc>
                <w:tcPr>
                  <w:tcW w:w="1359" w:type="dxa"/>
                </w:tcPr>
                <w:p w:rsidR="005F2B0E" w:rsidRDefault="005F2B0E" w:rsidP="00050754">
                  <w:pPr>
                    <w:spacing w:line="80" w:lineRule="atLeast"/>
                    <w:rPr>
                      <w:rFonts w:ascii="Times New Roman" w:eastAsia="Times New Roman" w:hAnsi="Times New Roman" w:cs="Times New Roman"/>
                      <w:color w:val="333333"/>
                      <w:sz w:val="24"/>
                      <w:szCs w:val="24"/>
                    </w:rPr>
                  </w:pPr>
                </w:p>
              </w:tc>
              <w:tc>
                <w:tcPr>
                  <w:tcW w:w="1363" w:type="dxa"/>
                </w:tcPr>
                <w:p w:rsidR="005F2B0E" w:rsidRDefault="005F2B0E" w:rsidP="00050754">
                  <w:pPr>
                    <w:spacing w:line="80" w:lineRule="atLeast"/>
                    <w:rPr>
                      <w:rFonts w:ascii="Times New Roman" w:eastAsia="Times New Roman" w:hAnsi="Times New Roman" w:cs="Times New Roman"/>
                      <w:color w:val="333333"/>
                      <w:sz w:val="24"/>
                      <w:szCs w:val="24"/>
                    </w:rPr>
                  </w:pPr>
                </w:p>
              </w:tc>
              <w:tc>
                <w:tcPr>
                  <w:tcW w:w="1363" w:type="dxa"/>
                </w:tcPr>
                <w:p w:rsidR="005F2B0E" w:rsidRDefault="005F2B0E" w:rsidP="00050754">
                  <w:pPr>
                    <w:spacing w:line="80" w:lineRule="atLeast"/>
                    <w:rPr>
                      <w:rFonts w:ascii="Times New Roman" w:eastAsia="Times New Roman" w:hAnsi="Times New Roman" w:cs="Times New Roman"/>
                      <w:color w:val="333333"/>
                      <w:sz w:val="24"/>
                      <w:szCs w:val="24"/>
                    </w:rPr>
                  </w:pPr>
                </w:p>
              </w:tc>
              <w:tc>
                <w:tcPr>
                  <w:tcW w:w="1363" w:type="dxa"/>
                </w:tcPr>
                <w:p w:rsidR="005F2B0E" w:rsidRDefault="005F2B0E" w:rsidP="00050754">
                  <w:pPr>
                    <w:spacing w:line="80" w:lineRule="atLeast"/>
                    <w:rPr>
                      <w:rFonts w:ascii="Times New Roman" w:eastAsia="Times New Roman" w:hAnsi="Times New Roman" w:cs="Times New Roman"/>
                      <w:color w:val="333333"/>
                      <w:sz w:val="24"/>
                      <w:szCs w:val="24"/>
                    </w:rPr>
                  </w:pPr>
                </w:p>
              </w:tc>
            </w:tr>
            <w:tr w:rsidR="005F2B0E" w:rsidTr="00050754">
              <w:trPr>
                <w:trHeight w:val="641"/>
              </w:trPr>
              <w:tc>
                <w:tcPr>
                  <w:tcW w:w="1359" w:type="dxa"/>
                </w:tcPr>
                <w:p w:rsidR="005F2B0E" w:rsidRDefault="005F2B0E" w:rsidP="00050754">
                  <w:pPr>
                    <w:spacing w:line="80" w:lineRule="atLeast"/>
                    <w:rPr>
                      <w:rFonts w:ascii="Times New Roman" w:eastAsia="Times New Roman" w:hAnsi="Times New Roman" w:cs="Times New Roman"/>
                      <w:color w:val="333333"/>
                      <w:sz w:val="24"/>
                      <w:szCs w:val="24"/>
                    </w:rPr>
                  </w:pPr>
                </w:p>
              </w:tc>
              <w:tc>
                <w:tcPr>
                  <w:tcW w:w="1363" w:type="dxa"/>
                </w:tcPr>
                <w:p w:rsidR="005F2B0E" w:rsidRDefault="005F2B0E" w:rsidP="00050754">
                  <w:pPr>
                    <w:spacing w:line="80" w:lineRule="atLeast"/>
                    <w:rPr>
                      <w:rFonts w:ascii="Times New Roman" w:eastAsia="Times New Roman" w:hAnsi="Times New Roman" w:cs="Times New Roman"/>
                      <w:color w:val="333333"/>
                      <w:sz w:val="24"/>
                      <w:szCs w:val="24"/>
                    </w:rPr>
                  </w:pPr>
                </w:p>
              </w:tc>
              <w:tc>
                <w:tcPr>
                  <w:tcW w:w="1363" w:type="dxa"/>
                </w:tcPr>
                <w:p w:rsidR="005F2B0E" w:rsidRDefault="005F2B0E" w:rsidP="00050754">
                  <w:pPr>
                    <w:spacing w:line="80" w:lineRule="atLeast"/>
                    <w:rPr>
                      <w:rFonts w:ascii="Times New Roman" w:eastAsia="Times New Roman" w:hAnsi="Times New Roman" w:cs="Times New Roman"/>
                      <w:color w:val="333333"/>
                      <w:sz w:val="24"/>
                      <w:szCs w:val="24"/>
                    </w:rPr>
                  </w:pPr>
                </w:p>
              </w:tc>
              <w:tc>
                <w:tcPr>
                  <w:tcW w:w="1363" w:type="dxa"/>
                </w:tcPr>
                <w:p w:rsidR="005F2B0E" w:rsidRDefault="005F2B0E" w:rsidP="00050754">
                  <w:pPr>
                    <w:spacing w:line="80" w:lineRule="atLeast"/>
                    <w:rPr>
                      <w:rFonts w:ascii="Times New Roman" w:eastAsia="Times New Roman" w:hAnsi="Times New Roman" w:cs="Times New Roman"/>
                      <w:color w:val="333333"/>
                      <w:sz w:val="24"/>
                      <w:szCs w:val="24"/>
                    </w:rPr>
                  </w:pPr>
                </w:p>
              </w:tc>
            </w:tr>
            <w:tr w:rsidR="005F2B0E" w:rsidTr="00050754">
              <w:trPr>
                <w:trHeight w:val="641"/>
              </w:trPr>
              <w:tc>
                <w:tcPr>
                  <w:tcW w:w="1359" w:type="dxa"/>
                </w:tcPr>
                <w:p w:rsidR="005F2B0E" w:rsidRDefault="005F2B0E" w:rsidP="00050754">
                  <w:pPr>
                    <w:spacing w:line="80" w:lineRule="atLeast"/>
                    <w:rPr>
                      <w:rFonts w:ascii="Times New Roman" w:eastAsia="Times New Roman" w:hAnsi="Times New Roman" w:cs="Times New Roman"/>
                      <w:color w:val="333333"/>
                      <w:sz w:val="24"/>
                      <w:szCs w:val="24"/>
                    </w:rPr>
                  </w:pPr>
                </w:p>
              </w:tc>
              <w:tc>
                <w:tcPr>
                  <w:tcW w:w="1363" w:type="dxa"/>
                </w:tcPr>
                <w:p w:rsidR="005F2B0E" w:rsidRDefault="005F2B0E" w:rsidP="00050754">
                  <w:pPr>
                    <w:spacing w:line="80" w:lineRule="atLeast"/>
                    <w:rPr>
                      <w:rFonts w:ascii="Times New Roman" w:eastAsia="Times New Roman" w:hAnsi="Times New Roman" w:cs="Times New Roman"/>
                      <w:color w:val="333333"/>
                      <w:sz w:val="24"/>
                      <w:szCs w:val="24"/>
                    </w:rPr>
                  </w:pPr>
                </w:p>
              </w:tc>
              <w:tc>
                <w:tcPr>
                  <w:tcW w:w="1363" w:type="dxa"/>
                </w:tcPr>
                <w:p w:rsidR="005F2B0E" w:rsidRDefault="005F2B0E" w:rsidP="00050754">
                  <w:pPr>
                    <w:spacing w:line="80" w:lineRule="atLeast"/>
                    <w:rPr>
                      <w:rFonts w:ascii="Times New Roman" w:eastAsia="Times New Roman" w:hAnsi="Times New Roman" w:cs="Times New Roman"/>
                      <w:color w:val="333333"/>
                      <w:sz w:val="24"/>
                      <w:szCs w:val="24"/>
                    </w:rPr>
                  </w:pPr>
                </w:p>
              </w:tc>
              <w:tc>
                <w:tcPr>
                  <w:tcW w:w="1363" w:type="dxa"/>
                </w:tcPr>
                <w:p w:rsidR="005F2B0E" w:rsidRDefault="005F2B0E" w:rsidP="00050754">
                  <w:pPr>
                    <w:spacing w:line="80" w:lineRule="atLeast"/>
                    <w:rPr>
                      <w:rFonts w:ascii="Times New Roman" w:eastAsia="Times New Roman" w:hAnsi="Times New Roman" w:cs="Times New Roman"/>
                      <w:color w:val="333333"/>
                      <w:sz w:val="24"/>
                      <w:szCs w:val="24"/>
                    </w:rPr>
                  </w:pPr>
                </w:p>
              </w:tc>
            </w:tr>
          </w:tbl>
          <w:p w:rsidR="005F2B0E" w:rsidRPr="00645518" w:rsidRDefault="005F2B0E" w:rsidP="00050754">
            <w:pPr>
              <w:spacing w:after="0" w:line="80" w:lineRule="atLeast"/>
              <w:rPr>
                <w:rFonts w:ascii="Times New Roman" w:eastAsia="Times New Roman" w:hAnsi="Times New Roman" w:cs="Times New Roman"/>
                <w:color w:val="333333"/>
                <w:sz w:val="24"/>
                <w:szCs w:val="24"/>
              </w:rPr>
            </w:pPr>
          </w:p>
        </w:tc>
        <w:tc>
          <w:tcPr>
            <w:tcW w:w="227" w:type="dxa"/>
            <w:shd w:val="clear" w:color="auto" w:fill="FFFFFF"/>
            <w:tcMar>
              <w:top w:w="0" w:type="dxa"/>
              <w:left w:w="0" w:type="dxa"/>
              <w:bottom w:w="0" w:type="dxa"/>
              <w:right w:w="0" w:type="dxa"/>
            </w:tcMar>
            <w:hideMark/>
          </w:tcPr>
          <w:p w:rsidR="005F2B0E" w:rsidRPr="00645518" w:rsidRDefault="005F2B0E" w:rsidP="00050754">
            <w:pPr>
              <w:spacing w:after="0" w:line="80" w:lineRule="atLeast"/>
              <w:rPr>
                <w:rFonts w:ascii="Times New Roman" w:eastAsia="Times New Roman" w:hAnsi="Times New Roman" w:cs="Times New Roman"/>
                <w:color w:val="333333"/>
                <w:sz w:val="24"/>
                <w:szCs w:val="24"/>
              </w:rPr>
            </w:pPr>
          </w:p>
        </w:tc>
        <w:tc>
          <w:tcPr>
            <w:tcW w:w="144" w:type="dxa"/>
            <w:shd w:val="clear" w:color="auto" w:fill="FFFFFF"/>
            <w:tcMar>
              <w:top w:w="0" w:type="dxa"/>
              <w:left w:w="0" w:type="dxa"/>
              <w:bottom w:w="0" w:type="dxa"/>
              <w:right w:w="0" w:type="dxa"/>
            </w:tcMar>
            <w:hideMark/>
          </w:tcPr>
          <w:p w:rsidR="005F2B0E" w:rsidRPr="00645518" w:rsidRDefault="005F2B0E" w:rsidP="00050754">
            <w:pPr>
              <w:spacing w:after="0" w:line="80" w:lineRule="atLeast"/>
              <w:rPr>
                <w:rFonts w:ascii="Times New Roman" w:eastAsia="Times New Roman" w:hAnsi="Times New Roman" w:cs="Times New Roman"/>
                <w:color w:val="333333"/>
                <w:sz w:val="24"/>
                <w:szCs w:val="24"/>
              </w:rPr>
            </w:pPr>
          </w:p>
        </w:tc>
        <w:tc>
          <w:tcPr>
            <w:tcW w:w="281" w:type="dxa"/>
            <w:shd w:val="clear" w:color="auto" w:fill="FFFFFF"/>
            <w:tcMar>
              <w:top w:w="0" w:type="dxa"/>
              <w:left w:w="0" w:type="dxa"/>
              <w:bottom w:w="0" w:type="dxa"/>
              <w:right w:w="0" w:type="dxa"/>
            </w:tcMar>
            <w:hideMark/>
          </w:tcPr>
          <w:p w:rsidR="005F2B0E" w:rsidRPr="00645518" w:rsidRDefault="005F2B0E" w:rsidP="00050754">
            <w:pPr>
              <w:spacing w:after="0" w:line="80" w:lineRule="atLeast"/>
              <w:rPr>
                <w:rFonts w:ascii="Times New Roman" w:eastAsia="Times New Roman" w:hAnsi="Times New Roman" w:cs="Times New Roman"/>
                <w:color w:val="333333"/>
                <w:sz w:val="24"/>
                <w:szCs w:val="24"/>
              </w:rPr>
            </w:pPr>
          </w:p>
        </w:tc>
      </w:tr>
      <w:tr w:rsidR="005F2B0E" w:rsidRPr="00645518" w:rsidTr="00050754">
        <w:trPr>
          <w:trHeight w:val="80"/>
        </w:trPr>
        <w:tc>
          <w:tcPr>
            <w:tcW w:w="5458" w:type="dxa"/>
            <w:shd w:val="clear" w:color="auto" w:fill="FFFFFF"/>
            <w:tcMar>
              <w:top w:w="0" w:type="dxa"/>
              <w:left w:w="0" w:type="dxa"/>
              <w:bottom w:w="0" w:type="dxa"/>
              <w:right w:w="0" w:type="dxa"/>
            </w:tcMar>
            <w:hideMark/>
          </w:tcPr>
          <w:p w:rsidR="005F2B0E" w:rsidRPr="00645518" w:rsidRDefault="005F2B0E" w:rsidP="00050754">
            <w:pPr>
              <w:spacing w:after="0" w:line="80" w:lineRule="atLeast"/>
              <w:rPr>
                <w:rFonts w:ascii="Times New Roman" w:eastAsia="Times New Roman" w:hAnsi="Times New Roman" w:cs="Times New Roman"/>
                <w:color w:val="333333"/>
                <w:sz w:val="24"/>
                <w:szCs w:val="24"/>
              </w:rPr>
            </w:pPr>
          </w:p>
        </w:tc>
        <w:tc>
          <w:tcPr>
            <w:tcW w:w="227" w:type="dxa"/>
            <w:shd w:val="clear" w:color="auto" w:fill="FFFFFF"/>
            <w:tcMar>
              <w:top w:w="0" w:type="dxa"/>
              <w:left w:w="0" w:type="dxa"/>
              <w:bottom w:w="0" w:type="dxa"/>
              <w:right w:w="0" w:type="dxa"/>
            </w:tcMar>
            <w:hideMark/>
          </w:tcPr>
          <w:p w:rsidR="005F2B0E" w:rsidRDefault="005F2B0E" w:rsidP="00050754">
            <w:pPr>
              <w:spacing w:after="0" w:line="80" w:lineRule="atLeast"/>
              <w:rPr>
                <w:rFonts w:ascii="Times New Roman" w:eastAsia="Times New Roman" w:hAnsi="Times New Roman" w:cs="Times New Roman"/>
                <w:color w:val="333333"/>
                <w:sz w:val="24"/>
                <w:szCs w:val="24"/>
              </w:rPr>
            </w:pPr>
          </w:p>
          <w:p w:rsidR="005F2B0E" w:rsidRDefault="005F2B0E" w:rsidP="00050754">
            <w:pPr>
              <w:spacing w:after="0" w:line="80" w:lineRule="atLeast"/>
              <w:rPr>
                <w:rFonts w:ascii="Times New Roman" w:eastAsia="Times New Roman" w:hAnsi="Times New Roman" w:cs="Times New Roman"/>
                <w:color w:val="333333"/>
                <w:sz w:val="24"/>
                <w:szCs w:val="24"/>
              </w:rPr>
            </w:pPr>
          </w:p>
          <w:p w:rsidR="005F2B0E" w:rsidRPr="00645518" w:rsidRDefault="005F2B0E" w:rsidP="00050754">
            <w:pPr>
              <w:spacing w:after="0" w:line="80" w:lineRule="atLeast"/>
              <w:rPr>
                <w:rFonts w:ascii="Times New Roman" w:eastAsia="Times New Roman" w:hAnsi="Times New Roman" w:cs="Times New Roman"/>
                <w:color w:val="333333"/>
                <w:sz w:val="24"/>
                <w:szCs w:val="24"/>
              </w:rPr>
            </w:pPr>
          </w:p>
        </w:tc>
        <w:tc>
          <w:tcPr>
            <w:tcW w:w="144" w:type="dxa"/>
            <w:shd w:val="clear" w:color="auto" w:fill="FFFFFF"/>
            <w:tcMar>
              <w:top w:w="0" w:type="dxa"/>
              <w:left w:w="0" w:type="dxa"/>
              <w:bottom w:w="0" w:type="dxa"/>
              <w:right w:w="0" w:type="dxa"/>
            </w:tcMar>
            <w:hideMark/>
          </w:tcPr>
          <w:p w:rsidR="005F2B0E" w:rsidRPr="00645518" w:rsidRDefault="005F2B0E" w:rsidP="00050754">
            <w:pPr>
              <w:spacing w:after="0" w:line="80" w:lineRule="atLeast"/>
              <w:rPr>
                <w:rFonts w:ascii="Times New Roman" w:eastAsia="Times New Roman" w:hAnsi="Times New Roman" w:cs="Times New Roman"/>
                <w:color w:val="333333"/>
                <w:sz w:val="24"/>
                <w:szCs w:val="24"/>
              </w:rPr>
            </w:pPr>
          </w:p>
        </w:tc>
        <w:tc>
          <w:tcPr>
            <w:tcW w:w="281" w:type="dxa"/>
            <w:shd w:val="clear" w:color="auto" w:fill="FFFFFF"/>
            <w:tcMar>
              <w:top w:w="0" w:type="dxa"/>
              <w:left w:w="0" w:type="dxa"/>
              <w:bottom w:w="0" w:type="dxa"/>
              <w:right w:w="0" w:type="dxa"/>
            </w:tcMar>
            <w:hideMark/>
          </w:tcPr>
          <w:p w:rsidR="005F2B0E" w:rsidRPr="00645518" w:rsidRDefault="005F2B0E" w:rsidP="00050754">
            <w:pPr>
              <w:spacing w:after="0" w:line="80" w:lineRule="atLeast"/>
              <w:rPr>
                <w:rFonts w:ascii="Times New Roman" w:eastAsia="Times New Roman" w:hAnsi="Times New Roman" w:cs="Times New Roman"/>
                <w:color w:val="333333"/>
                <w:sz w:val="24"/>
                <w:szCs w:val="24"/>
              </w:rPr>
            </w:pPr>
          </w:p>
        </w:tc>
      </w:tr>
    </w:tbl>
    <w:p w:rsidR="005F2B0E" w:rsidRPr="00645518" w:rsidRDefault="005F2B0E" w:rsidP="005F2B0E">
      <w:pPr>
        <w:shd w:val="clear" w:color="auto" w:fill="FFFFFF"/>
        <w:spacing w:line="240" w:lineRule="auto"/>
        <w:rPr>
          <w:rFonts w:ascii="Times New Roman" w:eastAsia="Times New Roman" w:hAnsi="Times New Roman" w:cs="Times New Roman"/>
          <w:color w:val="333333"/>
          <w:sz w:val="24"/>
          <w:szCs w:val="24"/>
        </w:rPr>
      </w:pPr>
      <w:r w:rsidRPr="00645518">
        <w:rPr>
          <w:rFonts w:ascii="Times New Roman" w:eastAsia="Times New Roman" w:hAnsi="Times New Roman" w:cs="Times New Roman"/>
          <w:color w:val="333333"/>
          <w:sz w:val="24"/>
          <w:szCs w:val="24"/>
        </w:rPr>
        <w:t>Третий шаг. Проведение анализа. Обычно после группировки оказывается, что только несколько одинаковых причин регулярно повторяются, приводя к основной доле производственного брака. Именно они заслуживают первоочередного внимания.</w:t>
      </w:r>
    </w:p>
    <w:p w:rsidR="005F2B0E" w:rsidRPr="00645518" w:rsidRDefault="005F2B0E" w:rsidP="005F2B0E">
      <w:pPr>
        <w:shd w:val="clear" w:color="auto" w:fill="FFFFFF"/>
        <w:spacing w:line="240" w:lineRule="auto"/>
        <w:rPr>
          <w:rFonts w:ascii="Times New Roman" w:eastAsia="Times New Roman" w:hAnsi="Times New Roman" w:cs="Times New Roman"/>
          <w:color w:val="333333"/>
          <w:sz w:val="24"/>
          <w:szCs w:val="24"/>
        </w:rPr>
      </w:pPr>
      <w:r w:rsidRPr="00645518">
        <w:rPr>
          <w:rFonts w:ascii="Times New Roman" w:eastAsia="Times New Roman" w:hAnsi="Times New Roman" w:cs="Times New Roman"/>
          <w:color w:val="333333"/>
          <w:sz w:val="24"/>
          <w:szCs w:val="24"/>
        </w:rPr>
        <w:t>Четвертый шаг – выбираем причину брака на предприятии с максимальным количеством случаев и наибольшими потерями.</w:t>
      </w:r>
    </w:p>
    <w:p w:rsidR="005F2B0E" w:rsidRPr="00645518" w:rsidRDefault="005F2B0E" w:rsidP="005F2B0E">
      <w:pPr>
        <w:shd w:val="clear" w:color="auto" w:fill="FFFFFF"/>
        <w:spacing w:line="240" w:lineRule="auto"/>
        <w:rPr>
          <w:rFonts w:ascii="Times New Roman" w:eastAsia="Times New Roman" w:hAnsi="Times New Roman" w:cs="Times New Roman"/>
          <w:color w:val="333333"/>
          <w:sz w:val="24"/>
          <w:szCs w:val="24"/>
        </w:rPr>
      </w:pPr>
      <w:r w:rsidRPr="00645518">
        <w:rPr>
          <w:rFonts w:ascii="Times New Roman" w:eastAsia="Times New Roman" w:hAnsi="Times New Roman" w:cs="Times New Roman"/>
          <w:color w:val="333333"/>
          <w:sz w:val="24"/>
          <w:szCs w:val="24"/>
        </w:rPr>
        <w:t xml:space="preserve">Пятый шаг – снижаем или исключаем вероятность повторения частых причин производственного брака. Чтобы предотвратить производственный брак в будущем, требуется обеспечение таких условий, когда физически невозможно повторение брака, чтобы не было у сотрудника возможности повторной ошибки и пр. Совершенствование производственного процесса позволит кардинально уменьшить вероятность ошибки на предприятии </w:t>
      </w:r>
      <w:proofErr w:type="gramStart"/>
      <w:r w:rsidRPr="00645518">
        <w:rPr>
          <w:rFonts w:ascii="Times New Roman" w:eastAsia="Times New Roman" w:hAnsi="Times New Roman" w:cs="Times New Roman"/>
          <w:color w:val="333333"/>
          <w:sz w:val="24"/>
          <w:szCs w:val="24"/>
        </w:rPr>
        <w:t>–о</w:t>
      </w:r>
      <w:proofErr w:type="gramEnd"/>
      <w:r w:rsidRPr="00645518">
        <w:rPr>
          <w:rFonts w:ascii="Times New Roman" w:eastAsia="Times New Roman" w:hAnsi="Times New Roman" w:cs="Times New Roman"/>
          <w:color w:val="333333"/>
          <w:sz w:val="24"/>
          <w:szCs w:val="24"/>
        </w:rPr>
        <w:t>тветственность делегируется между разными сотрудниками, что благоприятно сказалось на работе.</w:t>
      </w:r>
    </w:p>
    <w:p w:rsidR="005F2B0E" w:rsidRDefault="005F2B0E" w:rsidP="005F2B0E">
      <w:pPr>
        <w:shd w:val="clear" w:color="auto" w:fill="FFFFFF"/>
        <w:spacing w:line="240" w:lineRule="auto"/>
        <w:rPr>
          <w:rFonts w:ascii="Times New Roman" w:eastAsia="Times New Roman" w:hAnsi="Times New Roman" w:cs="Times New Roman"/>
          <w:color w:val="333333"/>
          <w:sz w:val="24"/>
          <w:szCs w:val="24"/>
        </w:rPr>
      </w:pPr>
      <w:r w:rsidRPr="00645518">
        <w:rPr>
          <w:rFonts w:ascii="Times New Roman" w:eastAsia="Times New Roman" w:hAnsi="Times New Roman" w:cs="Times New Roman"/>
          <w:color w:val="333333"/>
          <w:sz w:val="24"/>
          <w:szCs w:val="24"/>
        </w:rPr>
        <w:t xml:space="preserve">Шестой шаг – разработка и введение в работу системы мотивации персонала, ориентированной на сокращение производственного брака. В числе возможных мер можно отметить определенный размер </w:t>
      </w:r>
      <w:proofErr w:type="spellStart"/>
      <w:r w:rsidRPr="00645518">
        <w:rPr>
          <w:rFonts w:ascii="Times New Roman" w:eastAsia="Times New Roman" w:hAnsi="Times New Roman" w:cs="Times New Roman"/>
          <w:color w:val="333333"/>
          <w:sz w:val="24"/>
          <w:szCs w:val="24"/>
        </w:rPr>
        <w:t>депремирования</w:t>
      </w:r>
      <w:proofErr w:type="spellEnd"/>
      <w:r w:rsidRPr="00645518">
        <w:rPr>
          <w:rFonts w:ascii="Times New Roman" w:eastAsia="Times New Roman" w:hAnsi="Times New Roman" w:cs="Times New Roman"/>
          <w:color w:val="333333"/>
          <w:sz w:val="24"/>
          <w:szCs w:val="24"/>
        </w:rPr>
        <w:t xml:space="preserve"> сотрудника за выпуск каждой тонны товаров с браком, либо при допущенных ошибках. Также могут выплачиваться премии за уменьшение доли брака до установленного норматива, индивидуальные показатели </w:t>
      </w:r>
    </w:p>
    <w:p w:rsidR="005F2B0E" w:rsidRPr="00645518" w:rsidRDefault="005F2B0E" w:rsidP="005F2B0E">
      <w:pPr>
        <w:shd w:val="clear" w:color="auto" w:fill="FFFFFF"/>
        <w:spacing w:line="240" w:lineRule="auto"/>
        <w:rPr>
          <w:rFonts w:ascii="Times New Roman" w:eastAsia="Times New Roman" w:hAnsi="Times New Roman" w:cs="Times New Roman"/>
          <w:color w:val="333333"/>
          <w:sz w:val="24"/>
          <w:szCs w:val="24"/>
        </w:rPr>
      </w:pPr>
      <w:r w:rsidRPr="00645518">
        <w:rPr>
          <w:rFonts w:ascii="Times New Roman" w:eastAsia="Times New Roman" w:hAnsi="Times New Roman" w:cs="Times New Roman"/>
          <w:color w:val="333333"/>
          <w:sz w:val="24"/>
          <w:szCs w:val="24"/>
        </w:rPr>
        <w:t>работников можно размещать на стендах – будет стимулировать желание работников сократить уровень брака.</w:t>
      </w:r>
    </w:p>
    <w:p w:rsidR="005F2B0E" w:rsidRPr="00645518" w:rsidRDefault="005F2B0E" w:rsidP="005F2B0E">
      <w:pPr>
        <w:shd w:val="clear" w:color="auto" w:fill="FFFFFF"/>
        <w:spacing w:line="240" w:lineRule="auto"/>
        <w:rPr>
          <w:rFonts w:ascii="Times New Roman" w:eastAsia="Times New Roman" w:hAnsi="Times New Roman" w:cs="Times New Roman"/>
          <w:color w:val="333333"/>
          <w:sz w:val="24"/>
          <w:szCs w:val="24"/>
        </w:rPr>
      </w:pPr>
      <w:r w:rsidRPr="00645518">
        <w:rPr>
          <w:rFonts w:ascii="Times New Roman" w:eastAsia="Times New Roman" w:hAnsi="Times New Roman" w:cs="Times New Roman"/>
          <w:color w:val="333333"/>
          <w:sz w:val="24"/>
          <w:szCs w:val="24"/>
        </w:rPr>
        <w:t>Седьмой шаг – организация постоянного процесса повышения качества. Для каждого сотрудника нужно определить индивидуальные показатели качества. Как правило, достаточно 1-3 показателей. Затем каждый месяц вызывайте линейных руководителей и запрашивайте данные по данным показателям. От каждого руководителя требуется ежемесячный доклад о повышении либо снижении показателей работников, обращая внимание на лучших сотрудников, освещая планируемые мероприятия на предстоящий месяц. Руководителем выставляются оценки для своих работников. Также оценивается и работа линейных руководителей – их вышестоящими начальниками. Показатели лучших работников следует размещать на видных местах, предусмотреть поощрения для отличившихся сотрудников.</w:t>
      </w:r>
    </w:p>
    <w:p w:rsidR="005F2B0E" w:rsidRPr="00645518" w:rsidRDefault="005F2B0E" w:rsidP="005F2B0E">
      <w:pPr>
        <w:shd w:val="clear" w:color="auto" w:fill="FFFFFF"/>
        <w:spacing w:line="240" w:lineRule="auto"/>
        <w:rPr>
          <w:rFonts w:ascii="Times New Roman" w:eastAsia="Times New Roman" w:hAnsi="Times New Roman" w:cs="Times New Roman"/>
          <w:color w:val="333333"/>
          <w:sz w:val="24"/>
          <w:szCs w:val="24"/>
        </w:rPr>
      </w:pPr>
      <w:r w:rsidRPr="00645518">
        <w:rPr>
          <w:rFonts w:ascii="Times New Roman" w:eastAsia="Times New Roman" w:hAnsi="Times New Roman" w:cs="Times New Roman"/>
          <w:color w:val="333333"/>
          <w:sz w:val="24"/>
          <w:szCs w:val="24"/>
        </w:rPr>
        <w:t>При правильном анализе случаев производственного брака, с пониманием его причин, и начавшейся работой для их искоренения, удастся уже в ближайшие 3-4 месяца ожидать снижение брака в работе среднего предприятия.</w:t>
      </w:r>
    </w:p>
    <w:p w:rsidR="005F2B0E" w:rsidRPr="00645518" w:rsidRDefault="005F2B0E" w:rsidP="005F2B0E">
      <w:pPr>
        <w:shd w:val="clear" w:color="auto" w:fill="FFFFFF"/>
        <w:spacing w:line="240" w:lineRule="auto"/>
        <w:rPr>
          <w:rFonts w:ascii="Times New Roman" w:eastAsia="Times New Roman" w:hAnsi="Times New Roman" w:cs="Times New Roman"/>
          <w:color w:val="333333"/>
          <w:sz w:val="24"/>
          <w:szCs w:val="24"/>
        </w:rPr>
      </w:pPr>
      <w:r w:rsidRPr="00645518">
        <w:rPr>
          <w:rFonts w:ascii="Times New Roman" w:eastAsia="Times New Roman" w:hAnsi="Times New Roman" w:cs="Times New Roman"/>
          <w:color w:val="333333"/>
          <w:sz w:val="24"/>
          <w:szCs w:val="24"/>
        </w:rPr>
        <w:t xml:space="preserve">Перед принятием определенных мер по уменьшению брака необходимо, в первую очередь, оценить экономический эффект таких изменений. Необходимо располагать достоверными данными, однако именно с этим вопросом предприятие часто испытывает проблемы. Решением вопроса становится один выход – вводимая на предприятии </w:t>
      </w:r>
      <w:r w:rsidRPr="00645518">
        <w:rPr>
          <w:rFonts w:ascii="Times New Roman" w:eastAsia="Times New Roman" w:hAnsi="Times New Roman" w:cs="Times New Roman"/>
          <w:color w:val="333333"/>
          <w:sz w:val="24"/>
          <w:szCs w:val="24"/>
        </w:rPr>
        <w:lastRenderedPageBreak/>
        <w:t>информационная система. Она зарекомендовала себя высокой эффективностью в сегменте массового производства. Но приходится признавать – у нас практически нет качественных «коробочных» решений, предназначенных для автоматизации производственного учета. Следовательно, потребуется авторская разработка программного обеспечения для предприятия или адаптация схожих проектов под конкретные требования</w:t>
      </w:r>
      <w:r w:rsidR="004060A9">
        <w:rPr>
          <w:rFonts w:ascii="Times New Roman" w:eastAsia="Times New Roman" w:hAnsi="Times New Roman" w:cs="Times New Roman"/>
          <w:color w:val="333333"/>
          <w:sz w:val="24"/>
          <w:szCs w:val="24"/>
        </w:rPr>
        <w:t xml:space="preserve"> </w:t>
      </w:r>
      <w:r w:rsidRPr="00645518">
        <w:rPr>
          <w:rFonts w:ascii="Times New Roman" w:eastAsia="Times New Roman" w:hAnsi="Times New Roman" w:cs="Times New Roman"/>
          <w:color w:val="333333"/>
          <w:sz w:val="24"/>
          <w:szCs w:val="24"/>
        </w:rPr>
        <w:t>предприятия.</w:t>
      </w:r>
    </w:p>
    <w:p w:rsidR="005F2B0E" w:rsidRDefault="005F2B0E" w:rsidP="005F2B0E">
      <w:pPr>
        <w:shd w:val="clear" w:color="auto" w:fill="FFFFFF"/>
        <w:spacing w:line="240" w:lineRule="auto"/>
        <w:rPr>
          <w:rFonts w:ascii="Times New Roman" w:eastAsia="Times New Roman" w:hAnsi="Times New Roman" w:cs="Times New Roman"/>
          <w:color w:val="333333"/>
          <w:sz w:val="24"/>
          <w:szCs w:val="24"/>
        </w:rPr>
      </w:pPr>
      <w:r w:rsidRPr="00645518">
        <w:rPr>
          <w:rFonts w:ascii="Times New Roman" w:eastAsia="Times New Roman" w:hAnsi="Times New Roman" w:cs="Times New Roman"/>
          <w:color w:val="333333"/>
          <w:sz w:val="24"/>
          <w:szCs w:val="24"/>
        </w:rPr>
        <w:t>Под </w:t>
      </w:r>
      <w:r w:rsidRPr="00645518">
        <w:rPr>
          <w:rFonts w:ascii="Times New Roman" w:eastAsia="Times New Roman" w:hAnsi="Times New Roman" w:cs="Times New Roman"/>
          <w:i/>
          <w:iCs/>
          <w:color w:val="333333"/>
          <w:sz w:val="24"/>
          <w:szCs w:val="24"/>
        </w:rPr>
        <w:t>эффектом</w:t>
      </w:r>
      <w:r w:rsidRPr="00645518">
        <w:rPr>
          <w:rFonts w:ascii="Times New Roman" w:eastAsia="Times New Roman" w:hAnsi="Times New Roman" w:cs="Times New Roman"/>
          <w:color w:val="333333"/>
          <w:sz w:val="24"/>
          <w:szCs w:val="24"/>
        </w:rPr>
        <w:t xml:space="preserve"> в широком смысле понимается результат того или иного конкретного процесса, полное или частичное достижение тем или иным субъектом определенных технических, экономических или социальных целей. При использовании показателя экономического эффекта необходимо учитывать, что это – абсолютный показатель, который не сопоставим для различных альтернативных направлений вложения средств с не одинаковыми суммами затрат. Поэтому применяется относительный показатель – экономическая </w:t>
      </w:r>
      <w:proofErr w:type="spellStart"/>
      <w:r w:rsidRPr="00645518">
        <w:rPr>
          <w:rFonts w:ascii="Times New Roman" w:eastAsia="Times New Roman" w:hAnsi="Times New Roman" w:cs="Times New Roman"/>
          <w:color w:val="333333"/>
          <w:sz w:val="24"/>
          <w:szCs w:val="24"/>
        </w:rPr>
        <w:t>эффективность</w:t>
      </w:r>
      <w:proofErr w:type="gramStart"/>
      <w:r w:rsidRPr="00645518">
        <w:rPr>
          <w:rFonts w:ascii="Times New Roman" w:eastAsia="Times New Roman" w:hAnsi="Times New Roman" w:cs="Times New Roman"/>
          <w:color w:val="333333"/>
          <w:sz w:val="24"/>
          <w:szCs w:val="24"/>
        </w:rPr>
        <w:t>.В</w:t>
      </w:r>
      <w:proofErr w:type="spellEnd"/>
      <w:proofErr w:type="gramEnd"/>
      <w:r w:rsidRPr="00645518">
        <w:rPr>
          <w:rFonts w:ascii="Times New Roman" w:eastAsia="Times New Roman" w:hAnsi="Times New Roman" w:cs="Times New Roman"/>
          <w:color w:val="333333"/>
          <w:sz w:val="24"/>
          <w:szCs w:val="24"/>
        </w:rPr>
        <w:t xml:space="preserve"> общем случае эффективность – это относительный эффект, определяемый как отношение эффекта, результата к затратам, расходам, обусловившим, обеспечившим его получение.</w:t>
      </w:r>
    </w:p>
    <w:p w:rsidR="005F2B0E" w:rsidRPr="00694109" w:rsidRDefault="005F2B0E" w:rsidP="005F2B0E">
      <w:pPr>
        <w:shd w:val="clear" w:color="auto" w:fill="FFFFFF"/>
        <w:spacing w:line="240" w:lineRule="auto"/>
        <w:rPr>
          <w:rFonts w:ascii="Times New Roman" w:eastAsia="Times New Roman" w:hAnsi="Times New Roman" w:cs="Times New Roman"/>
          <w:b/>
          <w:color w:val="333333"/>
          <w:sz w:val="24"/>
          <w:szCs w:val="24"/>
        </w:rPr>
      </w:pPr>
      <w:r w:rsidRPr="00694109">
        <w:rPr>
          <w:rFonts w:ascii="Times New Roman" w:eastAsia="Times New Roman" w:hAnsi="Times New Roman" w:cs="Times New Roman"/>
          <w:b/>
          <w:color w:val="333333"/>
          <w:sz w:val="24"/>
          <w:szCs w:val="24"/>
        </w:rPr>
        <w:t>Написать заключение о выявление брака.</w:t>
      </w:r>
    </w:p>
    <w:p w:rsidR="005F2B0E" w:rsidRPr="00645518" w:rsidRDefault="005F2B0E" w:rsidP="005F2B0E">
      <w:pPr>
        <w:shd w:val="clear" w:color="auto" w:fill="FFFFFF"/>
        <w:spacing w:line="240" w:lineRule="auto"/>
        <w:rPr>
          <w:rFonts w:ascii="Times New Roman" w:eastAsia="Times New Roman" w:hAnsi="Times New Roman" w:cs="Times New Roman"/>
          <w:b/>
          <w:color w:val="333333"/>
          <w:sz w:val="24"/>
          <w:szCs w:val="24"/>
        </w:rPr>
      </w:pPr>
      <w:r w:rsidRPr="00694109">
        <w:rPr>
          <w:rFonts w:ascii="Times New Roman" w:eastAsia="Times New Roman" w:hAnsi="Times New Roman" w:cs="Times New Roman"/>
          <w:b/>
          <w:color w:val="333333"/>
          <w:sz w:val="24"/>
          <w:szCs w:val="24"/>
        </w:rPr>
        <w:t>Вывод:</w:t>
      </w:r>
    </w:p>
    <w:p w:rsidR="005F2B0E" w:rsidRDefault="005F2B0E" w:rsidP="005F2B0E">
      <w:pPr>
        <w:tabs>
          <w:tab w:val="left" w:pos="3780"/>
        </w:tabs>
        <w:rPr>
          <w:rFonts w:ascii="Times New Roman" w:hAnsi="Times New Roman" w:cs="Times New Roman"/>
          <w:color w:val="000000" w:themeColor="text1"/>
        </w:rPr>
      </w:pPr>
    </w:p>
    <w:p w:rsidR="00705613" w:rsidRDefault="00705613"/>
    <w:sectPr w:rsidR="007056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526C"/>
    <w:multiLevelType w:val="multilevel"/>
    <w:tmpl w:val="7326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022C7"/>
    <w:multiLevelType w:val="multilevel"/>
    <w:tmpl w:val="7B804B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themeColor="text1"/>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D0219C"/>
    <w:multiLevelType w:val="multilevel"/>
    <w:tmpl w:val="4D18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2B0E"/>
    <w:rsid w:val="004060A9"/>
    <w:rsid w:val="005F2B0E"/>
    <w:rsid w:val="00705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2B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1169</Words>
  <Characters>6667</Characters>
  <Application>Microsoft Office Word</Application>
  <DocSecurity>0</DocSecurity>
  <Lines>55</Lines>
  <Paragraphs>15</Paragraphs>
  <ScaleCrop>false</ScaleCrop>
  <Company/>
  <LinksUpToDate>false</LinksUpToDate>
  <CharactersWithSpaces>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2021-11-12T10:31:00Z</dcterms:created>
  <dcterms:modified xsi:type="dcterms:W3CDTF">2021-11-12T10:38:00Z</dcterms:modified>
</cp:coreProperties>
</file>